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49FBE">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0E4CFEB3">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A7631D2">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5A15F384">
      <w:pPr>
        <w:ind w:left="682" w:leftChars="-203" w:hanging="1108" w:hangingChars="154"/>
        <w:rPr>
          <w:sz w:val="72"/>
          <w:szCs w:val="72"/>
        </w:rPr>
      </w:pPr>
    </w:p>
    <w:p w14:paraId="4C258C3E">
      <w:pPr>
        <w:adjustRightInd w:val="0"/>
        <w:snapToGrid w:val="0"/>
        <w:spacing w:line="300" w:lineRule="auto"/>
        <w:jc w:val="left"/>
        <w:rPr>
          <w:b/>
          <w:bCs/>
          <w:snapToGrid w:val="0"/>
          <w:kern w:val="0"/>
          <w:sz w:val="28"/>
          <w:szCs w:val="28"/>
        </w:rPr>
      </w:pPr>
    </w:p>
    <w:p w14:paraId="6F5CC3ED">
      <w:pPr>
        <w:adjustRightInd w:val="0"/>
        <w:snapToGrid w:val="0"/>
        <w:spacing w:line="300" w:lineRule="auto"/>
        <w:jc w:val="left"/>
        <w:rPr>
          <w:b/>
          <w:bCs/>
          <w:snapToGrid w:val="0"/>
          <w:kern w:val="0"/>
          <w:sz w:val="28"/>
          <w:szCs w:val="28"/>
        </w:rPr>
      </w:pPr>
    </w:p>
    <w:p w14:paraId="6C243B90">
      <w:pPr>
        <w:adjustRightInd w:val="0"/>
        <w:snapToGrid w:val="0"/>
        <w:spacing w:line="300" w:lineRule="auto"/>
        <w:jc w:val="left"/>
        <w:rPr>
          <w:b/>
          <w:bCs/>
          <w:snapToGrid w:val="0"/>
          <w:kern w:val="0"/>
          <w:sz w:val="28"/>
          <w:szCs w:val="28"/>
        </w:rPr>
      </w:pPr>
    </w:p>
    <w:p w14:paraId="14914B6F">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2"/>
          <w:szCs w:val="72"/>
          <w:lang w:eastAsia="zh-CN"/>
        </w:rPr>
        <w:t>太平间设备设施</w:t>
      </w:r>
    </w:p>
    <w:p w14:paraId="316BC4F2">
      <w:pPr>
        <w:adjustRightInd w:val="0"/>
        <w:snapToGrid w:val="0"/>
        <w:spacing w:line="300" w:lineRule="auto"/>
        <w:jc w:val="center"/>
        <w:rPr>
          <w:rFonts w:ascii="经典标宋简" w:eastAsia="经典标宋简"/>
          <w:b/>
          <w:snapToGrid w:val="0"/>
          <w:kern w:val="0"/>
          <w:sz w:val="44"/>
          <w:szCs w:val="44"/>
        </w:rPr>
      </w:pPr>
    </w:p>
    <w:p w14:paraId="4F8F3200">
      <w:pPr>
        <w:adjustRightInd w:val="0"/>
        <w:snapToGrid w:val="0"/>
        <w:spacing w:line="300" w:lineRule="auto"/>
        <w:jc w:val="center"/>
        <w:rPr>
          <w:rFonts w:ascii="经典标宋简" w:eastAsia="经典标宋简"/>
          <w:b/>
          <w:snapToGrid w:val="0"/>
          <w:kern w:val="0"/>
          <w:sz w:val="44"/>
          <w:szCs w:val="44"/>
        </w:rPr>
      </w:pPr>
    </w:p>
    <w:p w14:paraId="5523F1A9">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265145AC">
      <w:pPr>
        <w:adjustRightInd w:val="0"/>
        <w:snapToGrid w:val="0"/>
        <w:spacing w:line="300" w:lineRule="auto"/>
        <w:jc w:val="center"/>
        <w:rPr>
          <w:rFonts w:ascii="经典等线简" w:eastAsia="经典等线简"/>
          <w:b/>
          <w:snapToGrid w:val="0"/>
          <w:kern w:val="0"/>
          <w:sz w:val="32"/>
        </w:rPr>
      </w:pPr>
    </w:p>
    <w:p w14:paraId="5B498D28">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SZZZ2024-QA0150</w:t>
      </w:r>
    </w:p>
    <w:p w14:paraId="0176C9C6">
      <w:pPr>
        <w:adjustRightInd w:val="0"/>
        <w:snapToGrid w:val="0"/>
        <w:spacing w:line="300" w:lineRule="auto"/>
        <w:jc w:val="center"/>
        <w:rPr>
          <w:rFonts w:ascii="经典等线简" w:eastAsia="经典等线简"/>
          <w:b/>
          <w:snapToGrid w:val="0"/>
          <w:kern w:val="0"/>
          <w:sz w:val="18"/>
          <w:szCs w:val="18"/>
        </w:rPr>
      </w:pPr>
    </w:p>
    <w:p w14:paraId="6F4532DD">
      <w:pPr>
        <w:adjustRightInd w:val="0"/>
        <w:snapToGrid w:val="0"/>
        <w:spacing w:line="300" w:lineRule="auto"/>
        <w:jc w:val="center"/>
        <w:rPr>
          <w:rFonts w:eastAsia="经典标宋简"/>
          <w:b/>
          <w:snapToGrid w:val="0"/>
          <w:kern w:val="0"/>
          <w:sz w:val="44"/>
        </w:rPr>
      </w:pPr>
    </w:p>
    <w:p w14:paraId="0B9380A1">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6A5E0224">
      <w:pPr>
        <w:pStyle w:val="28"/>
        <w:adjustRightInd w:val="0"/>
        <w:snapToGrid w:val="0"/>
        <w:spacing w:line="300" w:lineRule="auto"/>
        <w:jc w:val="center"/>
        <w:rPr>
          <w:rFonts w:ascii="Times New Roman" w:hAnsi="Times New Roman" w:eastAsia="经典等线简"/>
          <w:b/>
          <w:snapToGrid w:val="0"/>
          <w:sz w:val="30"/>
        </w:rPr>
      </w:pPr>
    </w:p>
    <w:p w14:paraId="0A07BCEF"/>
    <w:p w14:paraId="22ABD5BD"/>
    <w:p w14:paraId="77589C68">
      <w:pPr>
        <w:pStyle w:val="28"/>
        <w:adjustRightInd w:val="0"/>
        <w:snapToGrid w:val="0"/>
        <w:spacing w:line="300" w:lineRule="auto"/>
        <w:ind w:hanging="835"/>
        <w:jc w:val="center"/>
        <w:rPr>
          <w:b/>
          <w:kern w:val="0"/>
          <w:sz w:val="28"/>
          <w:szCs w:val="28"/>
        </w:rPr>
      </w:pPr>
      <w:r>
        <w:rPr>
          <w:rFonts w:hint="eastAsia"/>
          <w:b/>
          <w:snapToGrid w:val="0"/>
          <w:sz w:val="30"/>
        </w:rPr>
        <w:t>二〇二四年七月</w:t>
      </w:r>
    </w:p>
    <w:p w14:paraId="4A5F6E36"/>
    <w:p w14:paraId="738DCBF2"/>
    <w:p w14:paraId="0BE12D15"/>
    <w:p w14:paraId="111DEA40"/>
    <w:p w14:paraId="2E6C8E4E"/>
    <w:p w14:paraId="5739CAE9">
      <w:pPr>
        <w:jc w:val="center"/>
        <w:rPr>
          <w:rFonts w:asciiTheme="minorEastAsia" w:hAnsiTheme="minorEastAsia" w:eastAsiaTheme="minorEastAsia"/>
          <w:b/>
          <w:bCs/>
          <w:szCs w:val="21"/>
        </w:rPr>
      </w:pPr>
    </w:p>
    <w:p w14:paraId="27C53534">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31EC7E6E">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45194EE4">
      <w:pPr>
        <w:spacing w:line="360" w:lineRule="auto"/>
        <w:ind w:firstLine="480" w:firstLineChars="200"/>
        <w:rPr>
          <w:rFonts w:ascii="宋体" w:hAnsi="宋体"/>
          <w:sz w:val="24"/>
        </w:rPr>
      </w:pPr>
    </w:p>
    <w:p w14:paraId="46AFDA7A">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086B911">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CE8BA6">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55812D9C">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61C5DD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2DBE3DC0">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5665BB13">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35C68B46">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2653ECBE">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68AED183">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3D3AD9A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14B9279A">
      <w:pPr>
        <w:spacing w:line="440" w:lineRule="exact"/>
        <w:ind w:firstLine="480" w:firstLineChars="200"/>
        <w:rPr>
          <w:rFonts w:ascii="仿宋" w:hAnsi="仿宋" w:eastAsia="仿宋"/>
          <w:sz w:val="24"/>
        </w:rPr>
      </w:pPr>
    </w:p>
    <w:p w14:paraId="623B7C53">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13BAE5A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6791AED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689F749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31B119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691AD5D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6E591E6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42A386F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62F6A0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6AF5FE9">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54413B72">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9038FF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78A3FBFB">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42ACCE09">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44FA6348">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24B6D6B8">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04F3CCF4">
      <w:pPr>
        <w:spacing w:line="440" w:lineRule="exact"/>
        <w:ind w:firstLine="480" w:firstLineChars="200"/>
        <w:rPr>
          <w:rFonts w:ascii="仿宋" w:hAnsi="仿宋" w:eastAsia="仿宋"/>
          <w:sz w:val="24"/>
        </w:rPr>
      </w:pPr>
    </w:p>
    <w:p w14:paraId="71A1A8DE">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842CAB6">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F0831C9">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4ACDC910">
      <w:pPr>
        <w:spacing w:line="440" w:lineRule="exact"/>
        <w:ind w:firstLine="426" w:firstLineChars="177"/>
        <w:rPr>
          <w:rFonts w:ascii="仿宋_GB2312" w:eastAsia="仿宋_GB2312" w:hAnsiTheme="minorEastAsia"/>
          <w:b/>
          <w:color w:val="FF0000"/>
          <w:sz w:val="24"/>
        </w:rPr>
      </w:pPr>
    </w:p>
    <w:p w14:paraId="6EBB3E35">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7DF3F8B0">
      <w:pPr>
        <w:spacing w:line="440" w:lineRule="exact"/>
        <w:ind w:firstLine="424" w:firstLineChars="177"/>
        <w:rPr>
          <w:rFonts w:ascii="仿宋" w:hAnsi="仿宋" w:eastAsia="仿宋"/>
          <w:sz w:val="24"/>
        </w:rPr>
      </w:pPr>
    </w:p>
    <w:p w14:paraId="665CEBAB">
      <w:pPr>
        <w:spacing w:line="440" w:lineRule="exact"/>
        <w:ind w:firstLine="424" w:firstLineChars="177"/>
        <w:rPr>
          <w:rFonts w:ascii="仿宋" w:hAnsi="仿宋" w:eastAsia="仿宋"/>
          <w:sz w:val="24"/>
        </w:rPr>
      </w:pPr>
    </w:p>
    <w:p w14:paraId="1FCC4FDC">
      <w:pPr>
        <w:spacing w:line="440" w:lineRule="exact"/>
        <w:ind w:firstLine="424" w:firstLineChars="177"/>
        <w:rPr>
          <w:rFonts w:ascii="仿宋" w:hAnsi="仿宋" w:eastAsia="仿宋"/>
          <w:sz w:val="24"/>
        </w:rPr>
      </w:pPr>
    </w:p>
    <w:p w14:paraId="54E82839">
      <w:pPr>
        <w:spacing w:line="440" w:lineRule="exact"/>
        <w:ind w:firstLine="424" w:firstLineChars="177"/>
        <w:rPr>
          <w:rFonts w:ascii="仿宋" w:hAnsi="仿宋" w:eastAsia="仿宋"/>
          <w:sz w:val="24"/>
        </w:rPr>
      </w:pPr>
    </w:p>
    <w:p w14:paraId="07BEBC51">
      <w:pPr>
        <w:spacing w:line="440" w:lineRule="exact"/>
        <w:ind w:firstLine="424" w:firstLineChars="177"/>
        <w:rPr>
          <w:rFonts w:ascii="仿宋" w:hAnsi="仿宋" w:eastAsia="仿宋"/>
          <w:sz w:val="24"/>
        </w:rPr>
      </w:pPr>
    </w:p>
    <w:p w14:paraId="5F318D63">
      <w:pPr>
        <w:spacing w:line="440" w:lineRule="exact"/>
        <w:ind w:firstLine="424" w:firstLineChars="177"/>
        <w:rPr>
          <w:rFonts w:ascii="仿宋" w:hAnsi="仿宋" w:eastAsia="仿宋"/>
          <w:sz w:val="24"/>
        </w:rPr>
      </w:pPr>
    </w:p>
    <w:p w14:paraId="4B75FD77">
      <w:pPr>
        <w:spacing w:line="440" w:lineRule="exact"/>
        <w:ind w:firstLine="424" w:firstLineChars="177"/>
        <w:rPr>
          <w:rFonts w:ascii="仿宋" w:hAnsi="仿宋" w:eastAsia="仿宋"/>
          <w:sz w:val="24"/>
        </w:rPr>
      </w:pPr>
    </w:p>
    <w:p w14:paraId="72C71326">
      <w:pPr>
        <w:spacing w:line="440" w:lineRule="exact"/>
        <w:ind w:firstLine="424" w:firstLineChars="177"/>
        <w:rPr>
          <w:rFonts w:ascii="仿宋" w:hAnsi="仿宋" w:eastAsia="仿宋"/>
          <w:sz w:val="24"/>
        </w:rPr>
      </w:pPr>
    </w:p>
    <w:p w14:paraId="55D33530">
      <w:pPr>
        <w:spacing w:line="440" w:lineRule="exact"/>
        <w:ind w:firstLine="424" w:firstLineChars="177"/>
        <w:rPr>
          <w:rFonts w:ascii="仿宋" w:hAnsi="仿宋" w:eastAsia="仿宋"/>
          <w:sz w:val="24"/>
        </w:rPr>
      </w:pPr>
    </w:p>
    <w:p w14:paraId="532A3F1D">
      <w:pPr>
        <w:spacing w:line="440" w:lineRule="exact"/>
        <w:ind w:firstLine="424" w:firstLineChars="177"/>
        <w:rPr>
          <w:rFonts w:ascii="仿宋" w:hAnsi="仿宋" w:eastAsia="仿宋"/>
          <w:sz w:val="24"/>
        </w:rPr>
      </w:pPr>
    </w:p>
    <w:p w14:paraId="662F23A4">
      <w:pPr>
        <w:spacing w:line="440" w:lineRule="exact"/>
        <w:ind w:firstLine="424" w:firstLineChars="177"/>
        <w:rPr>
          <w:rFonts w:ascii="仿宋" w:hAnsi="仿宋" w:eastAsia="仿宋"/>
          <w:sz w:val="24"/>
        </w:rPr>
      </w:pPr>
    </w:p>
    <w:p w14:paraId="4C0AC1DE">
      <w:pPr>
        <w:spacing w:line="440" w:lineRule="exact"/>
        <w:ind w:firstLine="424" w:firstLineChars="177"/>
        <w:rPr>
          <w:rFonts w:ascii="仿宋" w:hAnsi="仿宋" w:eastAsia="仿宋"/>
          <w:sz w:val="24"/>
        </w:rPr>
      </w:pPr>
    </w:p>
    <w:p w14:paraId="79622EE2">
      <w:pPr>
        <w:spacing w:line="440" w:lineRule="exact"/>
        <w:ind w:firstLine="424" w:firstLineChars="177"/>
        <w:rPr>
          <w:rFonts w:ascii="仿宋" w:hAnsi="仿宋" w:eastAsia="仿宋"/>
          <w:sz w:val="24"/>
        </w:rPr>
      </w:pPr>
    </w:p>
    <w:p w14:paraId="77D5DC06">
      <w:pPr>
        <w:spacing w:line="440" w:lineRule="exact"/>
        <w:ind w:firstLine="424" w:firstLineChars="177"/>
        <w:rPr>
          <w:rFonts w:ascii="仿宋" w:hAnsi="仿宋" w:eastAsia="仿宋"/>
          <w:sz w:val="24"/>
        </w:rPr>
      </w:pPr>
    </w:p>
    <w:p w14:paraId="588C4130">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46DECFB3">
          <w:pPr>
            <w:pStyle w:val="504"/>
            <w:jc w:val="center"/>
            <w:rPr>
              <w:rFonts w:ascii="Times New Roman" w:hAnsi="Times New Roman" w:eastAsia="宋体" w:cs="Times New Roman"/>
              <w:b w:val="0"/>
              <w:bCs w:val="0"/>
              <w:iCs/>
              <w:smallCaps/>
              <w:color w:val="auto"/>
              <w:kern w:val="2"/>
              <w:sz w:val="21"/>
              <w:szCs w:val="24"/>
              <w:lang w:val="zh-CN"/>
            </w:rPr>
          </w:pPr>
        </w:p>
        <w:p w14:paraId="67D66A24">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208A7005">
          <w:pPr>
            <w:rPr>
              <w:lang w:val="zh-CN"/>
            </w:rPr>
          </w:pPr>
        </w:p>
        <w:p w14:paraId="54CE3740">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68B21E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22DCB7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556249D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66315F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14A0F6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6CEE2F5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3FA5717F">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27C405D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3BACCFC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4175086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4E2A03D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30AA57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3361A6E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421D1A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109C715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1033E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4A59D7C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71A6074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109366B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5EA26D0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3E8ED9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354992A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D5D17B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683B3E4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64F2749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7820577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14:paraId="04F635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67E9B19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88</w:t>
          </w:r>
          <w:r>
            <w:rPr>
              <w:rFonts w:hint="eastAsia" w:ascii="仿宋_GB2312" w:eastAsia="仿宋_GB2312"/>
              <w:sz w:val="24"/>
            </w:rPr>
            <w:fldChar w:fldCharType="end"/>
          </w:r>
          <w:r>
            <w:rPr>
              <w:rFonts w:hint="eastAsia" w:ascii="仿宋_GB2312" w:eastAsia="仿宋_GB2312"/>
              <w:sz w:val="24"/>
            </w:rPr>
            <w:fldChar w:fldCharType="end"/>
          </w:r>
        </w:p>
        <w:p w14:paraId="560D97E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90</w:t>
          </w:r>
          <w:r>
            <w:rPr>
              <w:rFonts w:hint="eastAsia" w:ascii="仿宋_GB2312" w:eastAsia="仿宋_GB2312"/>
              <w:sz w:val="24"/>
            </w:rPr>
            <w:fldChar w:fldCharType="end"/>
          </w:r>
          <w:r>
            <w:rPr>
              <w:rFonts w:hint="eastAsia" w:ascii="仿宋_GB2312" w:eastAsia="仿宋_GB2312"/>
              <w:sz w:val="24"/>
            </w:rPr>
            <w:fldChar w:fldCharType="end"/>
          </w:r>
        </w:p>
        <w:p w14:paraId="7A971CD7">
          <w:pPr>
            <w:pStyle w:val="41"/>
            <w:tabs>
              <w:tab w:val="right" w:leader="dot" w:pos="9628"/>
            </w:tabs>
            <w:spacing w:line="360" w:lineRule="exact"/>
          </w:pPr>
          <w:r>
            <w:rPr>
              <w:rFonts w:hint="eastAsia" w:ascii="仿宋_GB2312" w:eastAsia="仿宋_GB2312"/>
              <w:sz w:val="24"/>
            </w:rPr>
            <w:fldChar w:fldCharType="end"/>
          </w:r>
        </w:p>
      </w:sdtContent>
    </w:sdt>
    <w:p w14:paraId="03AEBF7D"/>
    <w:p w14:paraId="5E64E67C"/>
    <w:p w14:paraId="750B4DD8"/>
    <w:p w14:paraId="0EEB964D"/>
    <w:p w14:paraId="453D36B6"/>
    <w:p w14:paraId="120C8563">
      <w:pPr>
        <w:pStyle w:val="3"/>
        <w:keepNext w:val="0"/>
        <w:keepLines w:val="0"/>
      </w:pPr>
      <w:bookmarkStart w:id="0" w:name="_Toc135293320"/>
      <w:r>
        <w:rPr>
          <w:rFonts w:hint="eastAsia"/>
        </w:rPr>
        <w:t>第一章  投标邀请</w:t>
      </w:r>
      <w:bookmarkEnd w:id="0"/>
    </w:p>
    <w:p w14:paraId="322756B9">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7ACDF50">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太平间设备设施</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08</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F252866">
      <w:pPr>
        <w:adjustRightInd w:val="0"/>
        <w:snapToGrid w:val="0"/>
        <w:spacing w:line="360" w:lineRule="auto"/>
        <w:ind w:firstLine="420" w:firstLineChars="200"/>
        <w:jc w:val="left"/>
        <w:rPr>
          <w:rFonts w:ascii="宋体" w:hAnsi="宋体" w:cs="Arial Unicode MS"/>
          <w:snapToGrid w:val="0"/>
          <w:kern w:val="0"/>
          <w:szCs w:val="21"/>
        </w:rPr>
      </w:pPr>
    </w:p>
    <w:p w14:paraId="0C58D84C">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7B2CAFF6">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SZZZ2024-QA0150</w:t>
      </w:r>
    </w:p>
    <w:p w14:paraId="012CF962">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太平间设备设施</w:t>
      </w:r>
    </w:p>
    <w:p w14:paraId="7487CD16">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B3F890E">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eastAsia="zh-CN"/>
        </w:rPr>
        <w:t>213,000.00</w:t>
      </w:r>
      <w:r>
        <w:rPr>
          <w:rFonts w:hint="eastAsia" w:ascii="宋体" w:hAnsi="宋体" w:eastAsia="宋体"/>
          <w:snapToGrid w:val="0"/>
          <w:color w:val="auto"/>
          <w:sz w:val="21"/>
          <w:szCs w:val="21"/>
        </w:rPr>
        <w:t>元</w:t>
      </w:r>
    </w:p>
    <w:p w14:paraId="2CBFC1B1">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eastAsia="zh-CN"/>
        </w:rPr>
        <w:t>213,000.00</w:t>
      </w:r>
      <w:r>
        <w:rPr>
          <w:rFonts w:hint="eastAsia" w:ascii="宋体" w:hAnsi="宋体" w:eastAsia="宋体"/>
          <w:snapToGrid w:val="0"/>
          <w:color w:val="auto"/>
          <w:sz w:val="21"/>
          <w:szCs w:val="21"/>
        </w:rPr>
        <w:t>元</w:t>
      </w:r>
    </w:p>
    <w:p w14:paraId="717BD30E">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5873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611C4245">
            <w:pPr>
              <w:pStyle w:val="45"/>
              <w:widowControl w:val="0"/>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5EACE6A6">
            <w:pPr>
              <w:pStyle w:val="45"/>
              <w:widowControl w:val="0"/>
              <w:spacing w:line="360" w:lineRule="auto"/>
              <w:jc w:val="center"/>
              <w:rPr>
                <w:sz w:val="21"/>
              </w:rPr>
            </w:pPr>
            <w:r>
              <w:rPr>
                <w:sz w:val="21"/>
              </w:rPr>
              <w:t>标的名称</w:t>
            </w:r>
          </w:p>
        </w:tc>
        <w:tc>
          <w:tcPr>
            <w:tcW w:w="850" w:type="dxa"/>
            <w:shd w:val="clear" w:color="auto" w:fill="ABCDEF"/>
            <w:vAlign w:val="center"/>
          </w:tcPr>
          <w:p w14:paraId="167F3BF5">
            <w:pPr>
              <w:pStyle w:val="45"/>
              <w:widowControl w:val="0"/>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1CD05F42">
            <w:pPr>
              <w:pStyle w:val="45"/>
              <w:widowControl w:val="0"/>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176BAA76">
            <w:pPr>
              <w:pStyle w:val="45"/>
              <w:widowControl w:val="0"/>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22A5364E">
            <w:pPr>
              <w:pStyle w:val="45"/>
              <w:widowControl w:val="0"/>
              <w:spacing w:before="0" w:beforeAutospacing="0" w:after="0" w:afterAutospacing="0" w:line="360" w:lineRule="auto"/>
              <w:jc w:val="center"/>
              <w:rPr>
                <w:sz w:val="21"/>
              </w:rPr>
            </w:pPr>
            <w:r>
              <w:rPr>
                <w:sz w:val="21"/>
              </w:rPr>
              <w:t>备注</w:t>
            </w:r>
          </w:p>
        </w:tc>
      </w:tr>
      <w:tr w14:paraId="2D27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5E227B9F">
            <w:pPr>
              <w:pStyle w:val="45"/>
              <w:widowControl w:val="0"/>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A91AC0E">
            <w:pPr>
              <w:pStyle w:val="45"/>
              <w:widowControl w:val="0"/>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209AB839">
            <w:pPr>
              <w:pStyle w:val="45"/>
              <w:widowControl w:val="0"/>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795E0EA0">
            <w:pPr>
              <w:pStyle w:val="45"/>
              <w:widowControl w:val="0"/>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1A93B3B2">
            <w:pPr>
              <w:pStyle w:val="45"/>
              <w:widowControl w:val="0"/>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6EF64713">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5703000B">
      <w:pPr>
        <w:pStyle w:val="453"/>
        <w:widowControl w:val="0"/>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998FEB4">
      <w:pPr>
        <w:pStyle w:val="453"/>
        <w:widowControl w:val="0"/>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602E71A5">
      <w:pPr>
        <w:pStyle w:val="453"/>
        <w:widowControl w:val="0"/>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18D208BC">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96D8804">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2E38BB09">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2EDF49D1">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32758D0B">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1CBF2628">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5F6E61E">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BB34B4F">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1C400B9">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78F09651">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85EC15A">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0B3E5968">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14:paraId="18E79F89">
      <w:pPr>
        <w:pStyle w:val="453"/>
        <w:widowControl w:val="0"/>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25594BC">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2C871AAC">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31</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36AC85DB">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594741F1">
      <w:pPr>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D8C77C">
      <w:pPr>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2CDDBED">
      <w:pPr>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021C19B">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0FEAD14E">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B00D89E">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575F76E">
      <w:pPr>
        <w:pStyle w:val="453"/>
        <w:widowControl w:val="0"/>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06EE2EF9">
      <w:pPr>
        <w:pStyle w:val="453"/>
        <w:widowControl w:val="0"/>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9BEB5D6">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26E5B21">
      <w:pPr>
        <w:pStyle w:val="453"/>
        <w:widowControl w:val="0"/>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56A92F9B">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0D764FC6">
      <w:pPr>
        <w:pStyle w:val="453"/>
        <w:widowControl w:val="0"/>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E6523BA">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A2DC4F8">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200198F">
      <w:pPr>
        <w:pStyle w:val="453"/>
        <w:widowControl w:val="0"/>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B847EC7">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5F26002">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14:paraId="2DA5C9EE">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14:paraId="214B1591">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29C6409D">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14:paraId="174D8EA5">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295AAE84">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671025C">
      <w:pPr>
        <w:pStyle w:val="453"/>
        <w:widowControl w:val="0"/>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0007392">
      <w:pPr>
        <w:pStyle w:val="453"/>
        <w:widowControl w:val="0"/>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205F8974">
      <w:pPr>
        <w:pStyle w:val="453"/>
        <w:widowControl w:val="0"/>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A381B56">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0346368">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深圳市儿童医院</w:t>
      </w:r>
      <w:r>
        <w:rPr>
          <w:rFonts w:ascii="宋体" w:hAnsi="宋体" w:eastAsia="宋体"/>
          <w:snapToGrid w:val="0"/>
          <w:color w:val="auto"/>
          <w:sz w:val="21"/>
          <w:szCs w:val="21"/>
        </w:rPr>
        <w:t xml:space="preserve"> </w:t>
      </w:r>
    </w:p>
    <w:p w14:paraId="7E0EDF82">
      <w:pPr>
        <w:pStyle w:val="453"/>
        <w:widowControl w:val="0"/>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地址：深圳市福田区益田路7019号</w:t>
      </w:r>
    </w:p>
    <w:p w14:paraId="745645E8">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71A77CF">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A69A38B">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02E57238">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14:paraId="5BA67DA9">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F66D88B">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14:paraId="4F865485">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473DC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217DF3A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2024年</w:t>
      </w:r>
      <w:r>
        <w:rPr>
          <w:rFonts w:hint="eastAsia" w:ascii="宋体" w:hAnsi="宋体"/>
          <w:snapToGrid w:val="0"/>
          <w:kern w:val="0"/>
          <w:sz w:val="24"/>
          <w:lang w:val="en-US" w:eastAsia="zh-CN"/>
        </w:rPr>
        <w:t>07</w:t>
      </w:r>
      <w:r>
        <w:rPr>
          <w:rFonts w:ascii="宋体" w:hAnsi="宋体"/>
          <w:snapToGrid w:val="0"/>
          <w:kern w:val="0"/>
          <w:sz w:val="24"/>
        </w:rPr>
        <w:t>月</w:t>
      </w:r>
      <w:r>
        <w:rPr>
          <w:rFonts w:hint="eastAsia" w:ascii="宋体" w:hAnsi="宋体"/>
          <w:snapToGrid w:val="0"/>
          <w:kern w:val="0"/>
          <w:sz w:val="24"/>
          <w:lang w:val="en-US" w:eastAsia="zh-CN"/>
        </w:rPr>
        <w:t>31</w:t>
      </w:r>
      <w:r>
        <w:rPr>
          <w:rFonts w:hint="eastAsia" w:ascii="宋体" w:hAnsi="宋体"/>
          <w:snapToGrid w:val="0"/>
          <w:kern w:val="0"/>
          <w:sz w:val="24"/>
        </w:rPr>
        <w:t>日</w:t>
      </w:r>
    </w:p>
    <w:p w14:paraId="0CB188E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423956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CF9F1B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A0204F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732360E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9E68D8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DD1A8F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A04FF0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E56352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0400A1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613B4E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BE4C0B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0534B8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69568E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497CED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CB1539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FC68EC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3C37DE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0881CC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703ECA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034769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A59957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5F1003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2152D2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F5AEEC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64E8B9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752FE5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FA630B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1AB813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FC9FAF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C9E046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5E5462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436EA12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157410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0D12A8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1573E3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2" w:firstLineChars="200"/>
        <w:jc w:val="right"/>
        <w:rPr>
          <w:rFonts w:eastAsiaTheme="minorEastAsia"/>
          <w:b/>
          <w:kern w:val="44"/>
          <w:szCs w:val="21"/>
        </w:rPr>
      </w:pPr>
    </w:p>
    <w:p w14:paraId="431FEC62">
      <w:pPr>
        <w:rPr>
          <w:szCs w:val="21"/>
        </w:rPr>
      </w:pPr>
    </w:p>
    <w:p w14:paraId="184143E9">
      <w:pPr>
        <w:pStyle w:val="3"/>
      </w:pPr>
      <w:bookmarkStart w:id="1" w:name="_Toc135293321"/>
      <w:r>
        <w:rPr>
          <w:rFonts w:hint="eastAsia"/>
        </w:rPr>
        <w:t>第二章  项目需求</w:t>
      </w:r>
      <w:bookmarkEnd w:id="1"/>
    </w:p>
    <w:p w14:paraId="37B856BC">
      <w:pPr>
        <w:spacing w:afterLines="50" w:line="360" w:lineRule="auto"/>
        <w:ind w:left="2"/>
        <w:jc w:val="center"/>
        <w:rPr>
          <w:rFonts w:ascii="宋体" w:hAnsi="宋体"/>
          <w:b/>
          <w:sz w:val="28"/>
          <w:szCs w:val="28"/>
        </w:rPr>
      </w:pPr>
      <w:r>
        <w:rPr>
          <w:rFonts w:hint="eastAsia" w:ascii="宋体" w:hAnsi="宋体"/>
          <w:b/>
          <w:sz w:val="28"/>
          <w:szCs w:val="28"/>
        </w:rPr>
        <w:t>特别说明</w:t>
      </w:r>
    </w:p>
    <w:p w14:paraId="08929FF4">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71DF1D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DCFAD2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0AA1DDD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14:paraId="3F583C0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14:paraId="306E1A44">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14:paraId="310470A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14:paraId="69A4C19A">
      <w:pPr>
        <w:spacing w:line="360" w:lineRule="auto"/>
        <w:ind w:left="510"/>
        <w:rPr>
          <w:rFonts w:eastAsia="黑体"/>
          <w:bCs/>
          <w:snapToGrid w:val="0"/>
          <w:kern w:val="0"/>
          <w:sz w:val="24"/>
        </w:rPr>
      </w:pPr>
    </w:p>
    <w:p w14:paraId="48012DDB">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6B132D11">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2E7E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8885706">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4B9CD1C5">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72358C44">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263A191B">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066C0D04">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7E4511C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34FF84E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1445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1C6E79F7">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2CA057AD">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太平间设备设施</w:t>
            </w:r>
          </w:p>
        </w:tc>
        <w:tc>
          <w:tcPr>
            <w:tcW w:w="850" w:type="dxa"/>
            <w:tcMar>
              <w:top w:w="0" w:type="dxa"/>
              <w:left w:w="108" w:type="dxa"/>
              <w:bottom w:w="0" w:type="dxa"/>
              <w:right w:w="108" w:type="dxa"/>
            </w:tcMar>
            <w:vAlign w:val="center"/>
          </w:tcPr>
          <w:p w14:paraId="7B524D91">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76EADA65">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253D4F03">
            <w:pPr>
              <w:jc w:val="center"/>
              <w:rPr>
                <w:rFonts w:hint="eastAsia" w:ascii="宋体" w:hAnsi="宋体" w:eastAsia="宋体" w:cs="宋体"/>
                <w:bCs/>
                <w:kern w:val="0"/>
                <w:szCs w:val="21"/>
                <w:lang w:eastAsia="zh-CN"/>
              </w:rPr>
            </w:pPr>
            <w:r>
              <w:rPr>
                <w:rFonts w:hint="eastAsia" w:cs="仿宋" w:asciiTheme="minorEastAsia" w:hAnsiTheme="minorEastAsia" w:eastAsiaTheme="minorEastAsia"/>
                <w:bCs/>
                <w:szCs w:val="21"/>
                <w:lang w:eastAsia="zh-CN"/>
              </w:rPr>
              <w:t>213,000.00</w:t>
            </w:r>
          </w:p>
        </w:tc>
        <w:tc>
          <w:tcPr>
            <w:tcW w:w="1417" w:type="dxa"/>
            <w:vAlign w:val="center"/>
          </w:tcPr>
          <w:p w14:paraId="60CEE00A">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7C9F46B4">
      <w:pPr>
        <w:rPr>
          <w:rFonts w:hint="eastAsia" w:ascii="宋体" w:hAnsi="宋体"/>
          <w:b/>
          <w:szCs w:val="21"/>
        </w:rPr>
      </w:pPr>
    </w:p>
    <w:p w14:paraId="5B3EE0DB">
      <w:pPr>
        <w:rPr>
          <w:rFonts w:ascii="宋体" w:hAnsi="宋体"/>
          <w:b/>
          <w:szCs w:val="21"/>
        </w:rPr>
      </w:pPr>
      <w:r>
        <w:rPr>
          <w:rFonts w:hint="eastAsia" w:ascii="宋体" w:hAnsi="宋体"/>
          <w:b/>
          <w:szCs w:val="21"/>
        </w:rPr>
        <w:t>（二）货物清单明细</w:t>
      </w:r>
    </w:p>
    <w:tbl>
      <w:tblPr>
        <w:tblStyle w:val="50"/>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550"/>
        <w:gridCol w:w="885"/>
        <w:gridCol w:w="900"/>
        <w:gridCol w:w="1500"/>
        <w:gridCol w:w="1530"/>
        <w:gridCol w:w="1530"/>
      </w:tblGrid>
      <w:tr w14:paraId="55AD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0" w:type="dxa"/>
            <w:vAlign w:val="center"/>
          </w:tcPr>
          <w:p w14:paraId="706A2FDB">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2550" w:type="dxa"/>
            <w:vAlign w:val="center"/>
          </w:tcPr>
          <w:p w14:paraId="68903CE0">
            <w:pPr>
              <w:spacing w:line="360" w:lineRule="auto"/>
              <w:jc w:val="center"/>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标的名称</w:t>
            </w:r>
          </w:p>
        </w:tc>
        <w:tc>
          <w:tcPr>
            <w:tcW w:w="885" w:type="dxa"/>
            <w:vAlign w:val="center"/>
          </w:tcPr>
          <w:p w14:paraId="5B273A1D">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900" w:type="dxa"/>
            <w:vAlign w:val="center"/>
          </w:tcPr>
          <w:p w14:paraId="21202BED">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500" w:type="dxa"/>
            <w:vAlign w:val="center"/>
          </w:tcPr>
          <w:p w14:paraId="6802675D">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13ACE599">
            <w:pPr>
              <w:spacing w:line="360" w:lineRule="auto"/>
              <w:jc w:val="center"/>
              <w:rPr>
                <w:rFonts w:asciiTheme="minorEastAsia" w:hAnsiTheme="minorEastAsia" w:eastAsiaTheme="minorEastAsia"/>
                <w:b/>
                <w:bCs/>
                <w:szCs w:val="21"/>
              </w:rPr>
            </w:pPr>
            <w:r>
              <w:rPr>
                <w:rFonts w:hint="eastAsia" w:ascii="宋体" w:hAnsi="宋体" w:cs="宋体"/>
                <w:b/>
                <w:szCs w:val="21"/>
              </w:rPr>
              <w:t>（人民币元）</w:t>
            </w:r>
          </w:p>
        </w:tc>
        <w:tc>
          <w:tcPr>
            <w:tcW w:w="1530" w:type="dxa"/>
            <w:vAlign w:val="center"/>
          </w:tcPr>
          <w:p w14:paraId="1981B0B9">
            <w:pPr>
              <w:spacing w:line="360" w:lineRule="auto"/>
              <w:jc w:val="center"/>
              <w:rPr>
                <w:rFonts w:asciiTheme="minorEastAsia" w:hAnsiTheme="minorEastAsia" w:eastAsiaTheme="minorEastAsia"/>
                <w:b/>
                <w:bCs/>
                <w:szCs w:val="21"/>
              </w:rPr>
            </w:pPr>
            <w:r>
              <w:rPr>
                <w:rFonts w:hint="eastAsia" w:ascii="宋体" w:hAnsi="宋体"/>
                <w:b/>
                <w:bCs/>
                <w:szCs w:val="21"/>
              </w:rPr>
              <w:t>样式图</w:t>
            </w:r>
          </w:p>
        </w:tc>
        <w:tc>
          <w:tcPr>
            <w:tcW w:w="1530" w:type="dxa"/>
            <w:vAlign w:val="center"/>
          </w:tcPr>
          <w:p w14:paraId="19C13C2E">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6176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60" w:type="dxa"/>
            <w:vAlign w:val="center"/>
          </w:tcPr>
          <w:p w14:paraId="1DB867DD">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2550" w:type="dxa"/>
            <w:vAlign w:val="center"/>
          </w:tcPr>
          <w:p w14:paraId="3D34D9BB">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尸体解剖台</w:t>
            </w:r>
          </w:p>
        </w:tc>
        <w:tc>
          <w:tcPr>
            <w:tcW w:w="885" w:type="dxa"/>
            <w:vAlign w:val="center"/>
          </w:tcPr>
          <w:p w14:paraId="61731C21">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900" w:type="dxa"/>
            <w:vAlign w:val="center"/>
          </w:tcPr>
          <w:p w14:paraId="62EDD2C0">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台</w:t>
            </w:r>
          </w:p>
        </w:tc>
        <w:tc>
          <w:tcPr>
            <w:tcW w:w="1500" w:type="dxa"/>
            <w:vAlign w:val="center"/>
          </w:tcPr>
          <w:p w14:paraId="71B6B7BD">
            <w:pPr>
              <w:spacing w:line="360" w:lineRule="auto"/>
              <w:jc w:val="cente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25,500.00</w:t>
            </w:r>
          </w:p>
        </w:tc>
        <w:tc>
          <w:tcPr>
            <w:tcW w:w="1530" w:type="dxa"/>
            <w:vAlign w:val="center"/>
          </w:tcPr>
          <w:p w14:paraId="57437761">
            <w:pPr>
              <w:spacing w:line="360" w:lineRule="auto"/>
              <w:jc w:val="center"/>
              <w:rPr>
                <w:rFonts w:asciiTheme="minorEastAsia" w:hAnsiTheme="minorEastAsia" w:eastAsiaTheme="minorEastAsia"/>
                <w:bCs/>
                <w:szCs w:val="21"/>
              </w:rPr>
            </w:pPr>
            <w:r>
              <w:rPr>
                <w:rFonts w:hint="eastAsia" w:ascii="宋体" w:hAnsi="宋体" w:cs="宋体"/>
                <w:color w:val="000000"/>
                <w:kern w:val="0"/>
                <w:sz w:val="24"/>
                <w:bdr w:val="single" w:color="000000" w:sz="4" w:space="0"/>
              </w:rPr>
              <w:drawing>
                <wp:anchor distT="0" distB="0" distL="114300" distR="114300" simplePos="0" relativeHeight="251668480" behindDoc="0" locked="0" layoutInCell="1" allowOverlap="1">
                  <wp:simplePos x="0" y="0"/>
                  <wp:positionH relativeFrom="column">
                    <wp:posOffset>58420</wp:posOffset>
                  </wp:positionH>
                  <wp:positionV relativeFrom="paragraph">
                    <wp:posOffset>89535</wp:posOffset>
                  </wp:positionV>
                  <wp:extent cx="732155" cy="320040"/>
                  <wp:effectExtent l="0" t="0" r="10795" b="3810"/>
                  <wp:wrapNone/>
                  <wp:docPr id="6" name="图片_26"/>
                  <wp:cNvGraphicFramePr/>
                  <a:graphic xmlns:a="http://schemas.openxmlformats.org/drawingml/2006/main">
                    <a:graphicData uri="http://schemas.openxmlformats.org/drawingml/2006/picture">
                      <pic:pic xmlns:pic="http://schemas.openxmlformats.org/drawingml/2006/picture">
                        <pic:nvPicPr>
                          <pic:cNvPr id="6" name="图片_26"/>
                          <pic:cNvPicPr/>
                        </pic:nvPicPr>
                        <pic:blipFill>
                          <a:blip r:embed="rId7"/>
                          <a:stretch>
                            <a:fillRect/>
                          </a:stretch>
                        </pic:blipFill>
                        <pic:spPr>
                          <a:xfrm>
                            <a:off x="0" y="0"/>
                            <a:ext cx="732155" cy="320040"/>
                          </a:xfrm>
                          <a:prstGeom prst="rect">
                            <a:avLst/>
                          </a:prstGeom>
                          <a:noFill/>
                          <a:ln>
                            <a:noFill/>
                          </a:ln>
                        </pic:spPr>
                      </pic:pic>
                    </a:graphicData>
                  </a:graphic>
                </wp:anchor>
              </w:drawing>
            </w:r>
          </w:p>
        </w:tc>
        <w:tc>
          <w:tcPr>
            <w:tcW w:w="1530" w:type="dxa"/>
            <w:vAlign w:val="center"/>
          </w:tcPr>
          <w:p w14:paraId="6B426308">
            <w:pPr>
              <w:spacing w:line="360" w:lineRule="auto"/>
              <w:jc w:val="center"/>
              <w:rPr>
                <w:rFonts w:ascii="宋体" w:hAnsi="宋体"/>
                <w:szCs w:val="21"/>
              </w:rPr>
            </w:pPr>
            <w:r>
              <w:rPr>
                <w:rFonts w:hint="eastAsia" w:ascii="宋体" w:hAnsi="宋体"/>
                <w:szCs w:val="21"/>
              </w:rPr>
              <w:t>拒绝进口</w:t>
            </w:r>
          </w:p>
        </w:tc>
      </w:tr>
      <w:tr w14:paraId="48D4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660" w:type="dxa"/>
            <w:vAlign w:val="center"/>
          </w:tcPr>
          <w:p w14:paraId="6D7262C4">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c>
          <w:tcPr>
            <w:tcW w:w="2550" w:type="dxa"/>
            <w:vAlign w:val="center"/>
          </w:tcPr>
          <w:p w14:paraId="0106B2FD">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尸体冷藏柜</w:t>
            </w:r>
          </w:p>
          <w:p w14:paraId="1CB0660A">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（3门）</w:t>
            </w:r>
          </w:p>
        </w:tc>
        <w:tc>
          <w:tcPr>
            <w:tcW w:w="885" w:type="dxa"/>
            <w:vAlign w:val="center"/>
          </w:tcPr>
          <w:p w14:paraId="6B42A5A2">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5</w:t>
            </w:r>
          </w:p>
        </w:tc>
        <w:tc>
          <w:tcPr>
            <w:tcW w:w="900" w:type="dxa"/>
            <w:vAlign w:val="center"/>
          </w:tcPr>
          <w:p w14:paraId="7AC9492D">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台</w:t>
            </w:r>
          </w:p>
        </w:tc>
        <w:tc>
          <w:tcPr>
            <w:tcW w:w="1500" w:type="dxa"/>
            <w:vAlign w:val="center"/>
          </w:tcPr>
          <w:p w14:paraId="63898620">
            <w:pPr>
              <w:spacing w:line="360" w:lineRule="auto"/>
              <w:jc w:val="cente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187,500.00</w:t>
            </w:r>
          </w:p>
        </w:tc>
        <w:tc>
          <w:tcPr>
            <w:tcW w:w="1530" w:type="dxa"/>
            <w:vAlign w:val="center"/>
          </w:tcPr>
          <w:p w14:paraId="495D709D">
            <w:pPr>
              <w:spacing w:line="360" w:lineRule="auto"/>
              <w:jc w:val="center"/>
              <w:rPr>
                <w:rFonts w:asciiTheme="minorEastAsia" w:hAnsiTheme="minorEastAsia" w:eastAsiaTheme="minorEastAsia"/>
                <w:bCs/>
                <w:szCs w:val="21"/>
              </w:rPr>
            </w:pPr>
            <w:r>
              <w:rPr>
                <w:rFonts w:hint="eastAsia" w:ascii="宋体" w:hAnsi="宋体" w:cs="宋体"/>
                <w:color w:val="000000"/>
                <w:kern w:val="0"/>
                <w:sz w:val="24"/>
                <w:bdr w:val="single" w:color="000000" w:sz="4" w:space="0"/>
              </w:rPr>
              <w:drawing>
                <wp:anchor distT="0" distB="0" distL="114300" distR="114300" simplePos="0" relativeHeight="251669504" behindDoc="0" locked="0" layoutInCell="1" allowOverlap="1">
                  <wp:simplePos x="0" y="0"/>
                  <wp:positionH relativeFrom="column">
                    <wp:posOffset>139700</wp:posOffset>
                  </wp:positionH>
                  <wp:positionV relativeFrom="paragraph">
                    <wp:posOffset>22860</wp:posOffset>
                  </wp:positionV>
                  <wp:extent cx="609600" cy="1321435"/>
                  <wp:effectExtent l="0" t="0" r="0" b="12065"/>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8"/>
                          <a:stretch>
                            <a:fillRect/>
                          </a:stretch>
                        </pic:blipFill>
                        <pic:spPr>
                          <a:xfrm>
                            <a:off x="0" y="0"/>
                            <a:ext cx="609600" cy="1321435"/>
                          </a:xfrm>
                          <a:prstGeom prst="rect">
                            <a:avLst/>
                          </a:prstGeom>
                          <a:noFill/>
                          <a:ln>
                            <a:noFill/>
                          </a:ln>
                        </pic:spPr>
                      </pic:pic>
                    </a:graphicData>
                  </a:graphic>
                </wp:anchor>
              </w:drawing>
            </w:r>
          </w:p>
        </w:tc>
        <w:tc>
          <w:tcPr>
            <w:tcW w:w="1530" w:type="dxa"/>
            <w:vAlign w:val="center"/>
          </w:tcPr>
          <w:p w14:paraId="0EAAC074">
            <w:pPr>
              <w:spacing w:line="360" w:lineRule="auto"/>
              <w:jc w:val="center"/>
              <w:rPr>
                <w:rFonts w:ascii="宋体" w:hAnsi="宋体"/>
                <w:szCs w:val="21"/>
              </w:rPr>
            </w:pPr>
            <w:r>
              <w:rPr>
                <w:rFonts w:hint="eastAsia" w:ascii="宋体" w:hAnsi="宋体"/>
                <w:szCs w:val="21"/>
              </w:rPr>
              <w:t>拒绝进口</w:t>
            </w:r>
          </w:p>
        </w:tc>
      </w:tr>
    </w:tbl>
    <w:p w14:paraId="306BD6EF">
      <w:pPr>
        <w:widowControl/>
        <w:snapToGrid w:val="0"/>
        <w:spacing w:line="360" w:lineRule="auto"/>
        <w:ind w:left="2"/>
        <w:jc w:val="left"/>
        <w:rPr>
          <w:rFonts w:ascii="宋体" w:hAnsi="宋体"/>
          <w:bCs/>
          <w:snapToGrid w:val="0"/>
          <w:kern w:val="0"/>
          <w:szCs w:val="21"/>
        </w:rPr>
      </w:pPr>
    </w:p>
    <w:p w14:paraId="53D7B028">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F1DB5A2">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尸体解剖台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3CD3FAA3">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57C6DC4">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1249304B">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599979F6">
      <w:pPr>
        <w:spacing w:line="360" w:lineRule="auto"/>
        <w:rPr>
          <w:rFonts w:hint="eastAsia" w:ascii="宋体" w:hAnsi="宋体"/>
          <w:b/>
          <w:bCs/>
          <w:snapToGrid w:val="0"/>
          <w:kern w:val="0"/>
          <w:sz w:val="24"/>
        </w:rPr>
      </w:pPr>
    </w:p>
    <w:p w14:paraId="4EC11E29">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820"/>
      </w:tblGrid>
      <w:tr w14:paraId="7D09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5AA7234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80" w:type="dxa"/>
            <w:vAlign w:val="center"/>
          </w:tcPr>
          <w:p w14:paraId="6E08525D">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6820" w:type="dxa"/>
            <w:vAlign w:val="center"/>
          </w:tcPr>
          <w:p w14:paraId="4C63309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招标技术参数要求</w:t>
            </w:r>
          </w:p>
        </w:tc>
      </w:tr>
      <w:tr w14:paraId="36C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00" w:type="dxa"/>
            <w:vAlign w:val="center"/>
          </w:tcPr>
          <w:p w14:paraId="0E5ECD3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980" w:type="dxa"/>
            <w:vAlign w:val="center"/>
          </w:tcPr>
          <w:p w14:paraId="1F9FDB2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bCs/>
                <w:sz w:val="21"/>
                <w:szCs w:val="21"/>
              </w:rPr>
              <w:t>尸体解剖台</w:t>
            </w:r>
          </w:p>
        </w:tc>
        <w:tc>
          <w:tcPr>
            <w:tcW w:w="6820" w:type="dxa"/>
            <w:vAlign w:val="center"/>
          </w:tcPr>
          <w:p w14:paraId="71A89338">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 304不锈钢材质，台面厚度：2mm（允许偏差±10mm</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,坚固耐用，承载重量：150kg（允许偏差±10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w:t>
            </w:r>
          </w:p>
          <w:p w14:paraId="76297444">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2.尺寸（允许偏差±10mm）：2600mm*860mm*800mm。</w:t>
            </w:r>
          </w:p>
          <w:p w14:paraId="50D1E19A">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3.功能和技术参数：</w:t>
            </w:r>
          </w:p>
          <w:p w14:paraId="4AF38A7B">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3.1特为高度腐败尸体的解剖设计。台面边框内侧倾斜。</w:t>
            </w:r>
          </w:p>
          <w:p w14:paraId="3EBDF067">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3.2排风功能：台面内侧和底座四周经模具冲压而成的排气栅栏可各自独立排风除臭（需与抽排风系统工程联用）。</w:t>
            </w:r>
          </w:p>
          <w:p w14:paraId="26AD4E2F">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▲3.3水气分离装置：304不锈钢制作。</w:t>
            </w:r>
          </w:p>
          <w:p w14:paraId="2184D1B3">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3.4台面四周设有上下两层排风孔，内侧斜面上设有腰形孔、内侧立面设有圆形孔，从而加大有效排风截面积。同时在底座四周侧面设有腰形孔，将室内少量残余异味排净。</w:t>
            </w:r>
          </w:p>
          <w:p w14:paraId="574113DF">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3.5清洗功能：带有洗手池（洗涤池内设有防尸体组织、毛发进入下水道的围栏，落水孔处设有过滤器）和高位伸缩冷热水龙头，并具有冷热水调节功能。</w:t>
            </w:r>
          </w:p>
          <w:p w14:paraId="717F6822">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▲3.6排水功能：底面模压排水槽，方便排水，底部设有过滤装置。</w:t>
            </w:r>
          </w:p>
          <w:p w14:paraId="5F7A85FC">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color w:val="000000"/>
                <w:kern w:val="0"/>
                <w:sz w:val="21"/>
                <w:szCs w:val="21"/>
              </w:rPr>
              <w:t>▲3.7投标人需提供生产厂家加盖公章的原厂正品承诺书及原厂售后服务承诺函（</w:t>
            </w:r>
            <w:r>
              <w:rPr>
                <w:rFonts w:hint="eastAsia" w:ascii="宋体" w:hAnsi="宋体" w:eastAsia="宋体" w:cs="宋体"/>
                <w:color w:val="000000"/>
                <w:kern w:val="0"/>
                <w:sz w:val="21"/>
                <w:szCs w:val="21"/>
                <w:lang w:val="en-US" w:eastAsia="zh-CN"/>
              </w:rPr>
              <w:t>格式自拟，</w:t>
            </w:r>
            <w:r>
              <w:rPr>
                <w:rFonts w:hint="eastAsia" w:ascii="宋体" w:hAnsi="宋体" w:eastAsia="宋体" w:cs="宋体"/>
                <w:color w:val="000000"/>
                <w:kern w:val="0"/>
                <w:sz w:val="21"/>
                <w:szCs w:val="21"/>
              </w:rPr>
              <w:t>原件备查）。</w:t>
            </w:r>
          </w:p>
        </w:tc>
      </w:tr>
      <w:tr w14:paraId="1779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E01057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980" w:type="dxa"/>
            <w:vAlign w:val="center"/>
          </w:tcPr>
          <w:p w14:paraId="6FE6B69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尸体冷藏柜（3门）</w:t>
            </w:r>
          </w:p>
        </w:tc>
        <w:tc>
          <w:tcPr>
            <w:tcW w:w="6820" w:type="dxa"/>
            <w:vAlign w:val="center"/>
          </w:tcPr>
          <w:p w14:paraId="5502CC43">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1.结构：组合式，单门单控。</w:t>
            </w:r>
          </w:p>
          <w:p w14:paraId="448F84C6">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2.规格：</w:t>
            </w:r>
          </w:p>
          <w:p w14:paraId="1BA38723">
            <w:pPr>
              <w:pStyle w:val="2"/>
              <w:keepNext w:val="0"/>
              <w:keepLines w:val="0"/>
              <w:pageBreakBefore w:val="0"/>
              <w:widowControl/>
              <w:kinsoku/>
              <w:wordWrap/>
              <w:overflowPunct/>
              <w:topLinePunct w:val="0"/>
              <w:autoSpaceDE/>
              <w:autoSpaceDN/>
              <w:bidi w:val="0"/>
              <w:spacing w:after="0" w:line="360" w:lineRule="auto"/>
              <w:rPr>
                <w:rFonts w:hint="eastAsia" w:ascii="宋体" w:hAnsi="宋体" w:eastAsia="宋体" w:cs="宋体"/>
                <w:b w:val="0"/>
                <w:sz w:val="21"/>
                <w:szCs w:val="21"/>
              </w:rPr>
            </w:pPr>
            <w:r>
              <w:rPr>
                <w:rFonts w:hint="eastAsia" w:ascii="宋体" w:hAnsi="宋体" w:eastAsia="宋体" w:cs="宋体"/>
                <w:b w:val="0"/>
                <w:sz w:val="21"/>
                <w:szCs w:val="21"/>
              </w:rPr>
              <w:t>2.1外部尺寸（允许偏差±10mm）：长2530mm、宽850mm、高1800mm。</w:t>
            </w:r>
          </w:p>
          <w:p w14:paraId="39264CAB">
            <w:pPr>
              <w:pStyle w:val="2"/>
              <w:keepNext w:val="0"/>
              <w:keepLines w:val="0"/>
              <w:pageBreakBefore w:val="0"/>
              <w:widowControl/>
              <w:kinsoku/>
              <w:wordWrap/>
              <w:overflowPunct/>
              <w:topLinePunct w:val="0"/>
              <w:autoSpaceDE/>
              <w:autoSpaceDN/>
              <w:bidi w:val="0"/>
              <w:spacing w:after="0" w:line="360" w:lineRule="auto"/>
              <w:rPr>
                <w:rFonts w:hint="eastAsia" w:ascii="宋体" w:hAnsi="宋体" w:eastAsia="宋体" w:cs="宋体"/>
                <w:b w:val="0"/>
                <w:sz w:val="21"/>
                <w:szCs w:val="21"/>
              </w:rPr>
            </w:pPr>
            <w:r>
              <w:rPr>
                <w:rFonts w:hint="eastAsia" w:ascii="宋体" w:hAnsi="宋体" w:eastAsia="宋体" w:cs="宋体"/>
                <w:b w:val="0"/>
                <w:sz w:val="21"/>
                <w:szCs w:val="21"/>
              </w:rPr>
              <w:t>2.2内空尺寸（允许偏差±10mm）：长2050mm、宽700mm、高430mm。</w:t>
            </w:r>
          </w:p>
          <w:p w14:paraId="058EC03F">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▲3.外墙材质：采用</w:t>
            </w:r>
            <w:r>
              <w:rPr>
                <w:rFonts w:hint="eastAsia" w:ascii="宋体" w:hAnsi="宋体" w:eastAsia="宋体" w:cs="宋体"/>
                <w:sz w:val="21"/>
                <w:szCs w:val="21"/>
                <w:lang w:val="en-US" w:eastAsia="zh-CN"/>
              </w:rPr>
              <w:t>不</w:t>
            </w:r>
            <w:r>
              <w:rPr>
                <w:rFonts w:hint="eastAsia" w:ascii="宋体" w:hAnsi="宋体" w:eastAsia="宋体" w:cs="宋体"/>
                <w:bCs/>
                <w:color w:val="000000"/>
                <w:kern w:val="0"/>
                <w:sz w:val="21"/>
                <w:szCs w:val="21"/>
              </w:rPr>
              <w:t>锈钢201，厚度l.0mm</w:t>
            </w:r>
            <w:r>
              <w:rPr>
                <w:rFonts w:hint="eastAsia" w:ascii="宋体" w:hAnsi="宋体" w:eastAsia="宋体" w:cs="宋体"/>
                <w:bCs/>
                <w:color w:val="000000"/>
                <w:kern w:val="0"/>
                <w:sz w:val="21"/>
                <w:szCs w:val="21"/>
                <w:lang w:eastAsia="zh-CN"/>
              </w:rPr>
              <w:t>（</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磨砂；</w:t>
            </w:r>
          </w:p>
          <w:p w14:paraId="03B2E818">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4.内胆材质：内胆为0.6mm</w:t>
            </w:r>
            <w:r>
              <w:rPr>
                <w:rFonts w:hint="eastAsia" w:ascii="宋体" w:hAnsi="宋体" w:eastAsia="宋体" w:cs="宋体"/>
                <w:bCs/>
                <w:color w:val="000000"/>
                <w:kern w:val="0"/>
                <w:sz w:val="21"/>
                <w:szCs w:val="21"/>
                <w:lang w:eastAsia="zh-CN"/>
              </w:rPr>
              <w:t>（</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锈钢，内胆底部凹槽式，每层内胆采用下沉式，带排水功能。</w:t>
            </w:r>
          </w:p>
          <w:p w14:paraId="50BDD88D">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▲5.柜门门框采用304不锈钢（厚1.0mm</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rPr>
              <w:t>）凸装门，带加热防除露功能，</w:t>
            </w:r>
          </w:p>
          <w:p w14:paraId="347EE372">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6.托板框架采用</w:t>
            </w:r>
            <w:r>
              <w:rPr>
                <w:rFonts w:hint="eastAsia" w:ascii="宋体" w:hAnsi="宋体" w:eastAsia="宋体" w:cs="宋体"/>
                <w:bCs/>
                <w:color w:val="000000"/>
                <w:kern w:val="0"/>
                <w:sz w:val="21"/>
                <w:szCs w:val="21"/>
                <w:lang w:val="en-US" w:eastAsia="zh-CN"/>
              </w:rPr>
              <w:t>不</w:t>
            </w:r>
            <w:r>
              <w:rPr>
                <w:rFonts w:hint="eastAsia" w:ascii="宋体" w:hAnsi="宋体" w:eastAsia="宋体" w:cs="宋体"/>
                <w:bCs/>
                <w:color w:val="000000"/>
                <w:kern w:val="0"/>
                <w:sz w:val="21"/>
                <w:szCs w:val="21"/>
              </w:rPr>
              <w:t>锈钢方管（38mm</w:t>
            </w:r>
            <w:r>
              <w:rPr>
                <w:rFonts w:hint="eastAsia" w:ascii="宋体" w:hAnsi="宋体" w:eastAsia="宋体" w:cs="宋体"/>
                <w:bCs/>
                <w:color w:val="000000"/>
                <w:kern w:val="0"/>
                <w:sz w:val="21"/>
                <w:szCs w:val="21"/>
                <w:lang w:val="en-US" w:eastAsia="zh-CN"/>
              </w:rPr>
              <w:t>长</w:t>
            </w:r>
            <w:r>
              <w:rPr>
                <w:rFonts w:hint="eastAsia" w:ascii="宋体" w:hAnsi="宋体" w:eastAsia="宋体" w:cs="宋体"/>
                <w:bCs/>
                <w:color w:val="000000"/>
                <w:kern w:val="0"/>
                <w:sz w:val="21"/>
                <w:szCs w:val="21"/>
              </w:rPr>
              <w:t>x25mm</w:t>
            </w:r>
            <w:r>
              <w:rPr>
                <w:rFonts w:hint="eastAsia" w:ascii="宋体" w:hAnsi="宋体" w:eastAsia="宋体" w:cs="宋体"/>
                <w:bCs/>
                <w:color w:val="000000"/>
                <w:kern w:val="0"/>
                <w:sz w:val="21"/>
                <w:szCs w:val="21"/>
                <w:lang w:val="en-US" w:eastAsia="zh-CN"/>
              </w:rPr>
              <w:t>宽</w:t>
            </w:r>
            <w:r>
              <w:rPr>
                <w:rFonts w:hint="eastAsia" w:ascii="宋体" w:hAnsi="宋体" w:eastAsia="宋体" w:cs="宋体"/>
                <w:bCs/>
                <w:color w:val="000000"/>
                <w:kern w:val="0"/>
                <w:sz w:val="21"/>
                <w:szCs w:val="21"/>
              </w:rPr>
              <w:t>x1.2mm厚</w:t>
            </w:r>
            <w:r>
              <w:rPr>
                <w:rFonts w:hint="eastAsia" w:ascii="宋体" w:hAnsi="宋体" w:eastAsia="宋体" w:cs="宋体"/>
                <w:bCs/>
                <w:color w:val="000000"/>
                <w:kern w:val="0"/>
                <w:sz w:val="21"/>
                <w:szCs w:val="21"/>
                <w:lang w:eastAsia="zh-CN"/>
              </w:rPr>
              <w:t>，</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、内铺设不锈钢板（0.8mm</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w:t>
            </w:r>
          </w:p>
          <w:p w14:paraId="656542D4">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7.助力导轮不锈钢轮Ф12x30（mm</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不锈钢滑道；</w:t>
            </w:r>
          </w:p>
          <w:p w14:paraId="5901CEBE">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8.蒸发器：直冷内置式紫铜盘管蒸发器，铜管直径为10mm</w:t>
            </w:r>
            <w:r>
              <w:rPr>
                <w:rFonts w:hint="eastAsia" w:ascii="宋体" w:hAnsi="宋体" w:eastAsia="宋体" w:cs="宋体"/>
                <w:bCs/>
                <w:color w:val="000000"/>
                <w:kern w:val="0"/>
                <w:sz w:val="21"/>
                <w:szCs w:val="21"/>
                <w:lang w:eastAsia="zh-CN"/>
              </w:rPr>
              <w:t>（</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,厚度为0.6mm</w:t>
            </w:r>
            <w:r>
              <w:rPr>
                <w:rFonts w:hint="eastAsia" w:ascii="宋体" w:hAnsi="宋体" w:eastAsia="宋体" w:cs="宋体"/>
                <w:bCs/>
                <w:color w:val="000000"/>
                <w:kern w:val="0"/>
                <w:sz w:val="21"/>
                <w:szCs w:val="21"/>
                <w:lang w:eastAsia="zh-CN"/>
              </w:rPr>
              <w:t>（</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，长为136m</w:t>
            </w:r>
            <w:r>
              <w:rPr>
                <w:rFonts w:hint="eastAsia" w:ascii="宋体" w:hAnsi="宋体" w:eastAsia="宋体" w:cs="宋体"/>
                <w:bCs/>
                <w:color w:val="000000"/>
                <w:kern w:val="0"/>
                <w:sz w:val="21"/>
                <w:szCs w:val="21"/>
                <w:lang w:eastAsia="zh-CN"/>
              </w:rPr>
              <w:t>（</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铜管分别铺设于内箱体的顶部和两侧；</w:t>
            </w:r>
          </w:p>
          <w:p w14:paraId="2A44F92D">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9.冷凝器采用风冷翅片式盘管冷凝器,面积(4.0m²</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w:t>
            </w:r>
          </w:p>
          <w:p w14:paraId="2AB8A4FB">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10.保温材料：采用聚氨酯发泡材料，（每立方密度为≤40</w:t>
            </w:r>
            <w:r>
              <w:rPr>
                <w:rFonts w:hint="eastAsia" w:ascii="宋体" w:hAnsi="宋体" w:eastAsia="宋体" w:cs="宋体"/>
                <w:sz w:val="21"/>
                <w:szCs w:val="21"/>
              </w:rPr>
              <w:t>Kg/</w:t>
            </w:r>
            <w:r>
              <w:rPr>
                <w:rFonts w:hint="eastAsia" w:ascii="宋体" w:hAnsi="宋体" w:eastAsia="宋体" w:cs="宋体"/>
                <w:sz w:val="21"/>
                <w:szCs w:val="21"/>
                <w:lang w:val="en-US" w:eastAsia="zh-CN"/>
              </w:rPr>
              <w:t>m³</w:t>
            </w:r>
            <w:r>
              <w:rPr>
                <w:rFonts w:hint="eastAsia" w:ascii="宋体" w:hAnsi="宋体" w:eastAsia="宋体" w:cs="宋体"/>
                <w:bCs/>
                <w:color w:val="000000"/>
                <w:kern w:val="0"/>
                <w:sz w:val="21"/>
                <w:szCs w:val="21"/>
              </w:rPr>
              <w:t>），厚度为100mm</w:t>
            </w:r>
            <w:r>
              <w:rPr>
                <w:rFonts w:hint="eastAsia" w:ascii="宋体" w:hAnsi="宋体" w:eastAsia="宋体" w:cs="宋体"/>
                <w:bCs/>
                <w:color w:val="000000"/>
                <w:kern w:val="0"/>
                <w:sz w:val="21"/>
                <w:szCs w:val="21"/>
                <w:lang w:eastAsia="zh-CN"/>
              </w:rPr>
              <w:t>（</w:t>
            </w:r>
            <w:r>
              <w:rPr>
                <w:rFonts w:hint="eastAsia" w:ascii="宋体" w:hAnsi="宋体" w:eastAsia="宋体" w:cs="宋体"/>
                <w:b w:val="0"/>
                <w:sz w:val="21"/>
                <w:szCs w:val="21"/>
              </w:rPr>
              <w:t>±</w:t>
            </w:r>
            <w:r>
              <w:rPr>
                <w:rFonts w:hint="eastAsia" w:ascii="宋体" w:hAnsi="宋体" w:eastAsia="宋体" w:cs="宋体"/>
                <w:b w:val="0"/>
                <w:sz w:val="21"/>
                <w:szCs w:val="21"/>
                <w:lang w:val="en-US" w:eastAsia="zh-CN"/>
              </w:rPr>
              <w:t>5%</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，机组形式采用三台压缩机，对冷藏柜各层分别控制额定制冷温度32℃时，空间温度-20℃，制冷剂环保型R290功率</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rPr>
              <w:t>1350w</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电源</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rPr>
              <w:t>220V，温度控制采用定制型±50℃数显温控器，具有过流保护和缺相保护功能；</w:t>
            </w:r>
          </w:p>
          <w:p w14:paraId="0E810AE5">
            <w:pPr>
              <w:pStyle w:val="2"/>
              <w:keepNext w:val="0"/>
              <w:keepLines w:val="0"/>
              <w:pageBreakBefore w:val="0"/>
              <w:widowControl/>
              <w:kinsoku/>
              <w:wordWrap/>
              <w:overflowPunct/>
              <w:topLinePunct w:val="0"/>
              <w:autoSpaceDE/>
              <w:autoSpaceDN/>
              <w:bidi w:val="0"/>
              <w:spacing w:after="0" w:line="360" w:lineRule="auto"/>
              <w:rPr>
                <w:rFonts w:hint="eastAsia" w:ascii="宋体" w:hAnsi="宋体" w:eastAsia="宋体" w:cs="宋体"/>
                <w:b w:val="0"/>
                <w:sz w:val="21"/>
                <w:szCs w:val="21"/>
              </w:rPr>
            </w:pPr>
            <w:r>
              <w:rPr>
                <w:rFonts w:hint="eastAsia" w:ascii="宋体" w:hAnsi="宋体" w:eastAsia="宋体" w:cs="宋体"/>
                <w:b w:val="0"/>
                <w:color w:val="000000"/>
                <w:kern w:val="0"/>
                <w:sz w:val="21"/>
                <w:szCs w:val="21"/>
              </w:rPr>
              <w:t>▲11.投标人</w:t>
            </w:r>
            <w:r>
              <w:rPr>
                <w:rFonts w:hint="eastAsia" w:ascii="宋体" w:hAnsi="宋体" w:eastAsia="宋体" w:cs="宋体"/>
                <w:b w:val="0"/>
                <w:color w:val="000000"/>
                <w:kern w:val="0"/>
                <w:sz w:val="21"/>
                <w:szCs w:val="21"/>
                <w:lang w:val="en-US" w:eastAsia="zh-CN"/>
              </w:rPr>
              <w:t>需</w:t>
            </w:r>
            <w:r>
              <w:rPr>
                <w:rFonts w:hint="eastAsia" w:ascii="宋体" w:hAnsi="宋体" w:eastAsia="宋体" w:cs="宋体"/>
                <w:b w:val="0"/>
                <w:color w:val="000000"/>
                <w:kern w:val="0"/>
                <w:sz w:val="21"/>
                <w:szCs w:val="21"/>
              </w:rPr>
              <w:t>提供生产厂家加盖公章的原厂正品承诺书及原厂售后服务承诺函（</w:t>
            </w:r>
            <w:r>
              <w:rPr>
                <w:rFonts w:hint="eastAsia" w:ascii="宋体" w:hAnsi="宋体" w:eastAsia="宋体" w:cs="宋体"/>
                <w:b w:val="0"/>
                <w:color w:val="000000"/>
                <w:kern w:val="0"/>
                <w:sz w:val="21"/>
                <w:szCs w:val="21"/>
                <w:lang w:val="en-US" w:eastAsia="zh-CN"/>
              </w:rPr>
              <w:t>格式自拟，</w:t>
            </w:r>
            <w:r>
              <w:rPr>
                <w:rFonts w:hint="eastAsia" w:ascii="宋体" w:hAnsi="宋体" w:eastAsia="宋体" w:cs="宋体"/>
                <w:b w:val="0"/>
                <w:color w:val="000000"/>
                <w:kern w:val="0"/>
                <w:sz w:val="21"/>
                <w:szCs w:val="21"/>
              </w:rPr>
              <w:t>原件备查）。</w:t>
            </w:r>
          </w:p>
        </w:tc>
      </w:tr>
    </w:tbl>
    <w:p w14:paraId="00672F60">
      <w:pPr>
        <w:spacing w:line="360" w:lineRule="auto"/>
        <w:rPr>
          <w:rFonts w:hint="eastAsia" w:ascii="宋体" w:hAnsi="宋体"/>
          <w:b/>
          <w:bCs/>
          <w:snapToGrid w:val="0"/>
          <w:kern w:val="0"/>
          <w:sz w:val="24"/>
        </w:rPr>
      </w:pPr>
    </w:p>
    <w:p w14:paraId="7B337E76">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40"/>
        <w:gridCol w:w="7249"/>
      </w:tblGrid>
      <w:tr w14:paraId="1B8D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blHeader/>
          <w:jc w:val="center"/>
        </w:trPr>
        <w:tc>
          <w:tcPr>
            <w:tcW w:w="689" w:type="dxa"/>
            <w:vAlign w:val="center"/>
          </w:tcPr>
          <w:p w14:paraId="6FE6DDC3">
            <w:pPr>
              <w:widowControl/>
              <w:spacing w:line="440" w:lineRule="exact"/>
              <w:jc w:val="center"/>
              <w:rPr>
                <w:rFonts w:ascii="宋体" w:hAnsi="宋体" w:cs="宋体"/>
                <w:b/>
                <w:szCs w:val="21"/>
              </w:rPr>
            </w:pPr>
            <w:r>
              <w:rPr>
                <w:rFonts w:hint="eastAsia" w:ascii="宋体" w:hAnsi="宋体" w:cs="宋体"/>
                <w:b/>
                <w:szCs w:val="21"/>
              </w:rPr>
              <w:t>序号</w:t>
            </w:r>
          </w:p>
        </w:tc>
        <w:tc>
          <w:tcPr>
            <w:tcW w:w="1740" w:type="dxa"/>
            <w:vAlign w:val="center"/>
          </w:tcPr>
          <w:p w14:paraId="1036B675">
            <w:pPr>
              <w:widowControl/>
              <w:spacing w:line="440" w:lineRule="exact"/>
              <w:jc w:val="center"/>
              <w:rPr>
                <w:rFonts w:ascii="宋体" w:hAnsi="宋体" w:cs="宋体"/>
                <w:b/>
                <w:szCs w:val="21"/>
              </w:rPr>
            </w:pPr>
            <w:r>
              <w:rPr>
                <w:rFonts w:hint="eastAsia" w:ascii="宋体" w:hAnsi="宋体" w:cs="宋体"/>
                <w:b/>
                <w:szCs w:val="21"/>
              </w:rPr>
              <w:t>目录</w:t>
            </w:r>
          </w:p>
        </w:tc>
        <w:tc>
          <w:tcPr>
            <w:tcW w:w="7249" w:type="dxa"/>
            <w:vAlign w:val="center"/>
          </w:tcPr>
          <w:p w14:paraId="0C8F8005">
            <w:pPr>
              <w:widowControl/>
              <w:spacing w:line="44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商务需求</w:t>
            </w:r>
          </w:p>
        </w:tc>
      </w:tr>
      <w:tr w14:paraId="13E3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78" w:type="dxa"/>
            <w:gridSpan w:val="3"/>
          </w:tcPr>
          <w:p w14:paraId="5A0A03CB">
            <w:pPr>
              <w:widowControl/>
              <w:spacing w:line="440" w:lineRule="exact"/>
              <w:rPr>
                <w:rFonts w:ascii="宋体" w:hAnsi="宋体" w:cs="宋体"/>
                <w:bCs/>
                <w:szCs w:val="21"/>
              </w:rPr>
            </w:pPr>
            <w:r>
              <w:rPr>
                <w:rFonts w:hint="eastAsia" w:ascii="宋体" w:hAnsi="宋体" w:cs="宋体"/>
                <w:b/>
                <w:bCs w:val="0"/>
                <w:szCs w:val="21"/>
              </w:rPr>
              <w:t>（一）免费保修期内售后服务要求</w:t>
            </w:r>
          </w:p>
        </w:tc>
      </w:tr>
      <w:tr w14:paraId="7667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89" w:type="dxa"/>
            <w:vAlign w:val="center"/>
          </w:tcPr>
          <w:p w14:paraId="0D698101">
            <w:pPr>
              <w:widowControl/>
              <w:spacing w:line="440" w:lineRule="exact"/>
              <w:jc w:val="center"/>
              <w:rPr>
                <w:rFonts w:ascii="宋体" w:hAnsi="宋体" w:cs="宋体"/>
                <w:bCs/>
                <w:szCs w:val="21"/>
              </w:rPr>
            </w:pPr>
            <w:r>
              <w:rPr>
                <w:rFonts w:hint="eastAsia" w:ascii="宋体" w:hAnsi="宋体" w:cs="宋体"/>
                <w:bCs/>
                <w:szCs w:val="21"/>
              </w:rPr>
              <w:t>1</w:t>
            </w:r>
          </w:p>
        </w:tc>
        <w:tc>
          <w:tcPr>
            <w:tcW w:w="1740" w:type="dxa"/>
          </w:tcPr>
          <w:p w14:paraId="58EEB73A">
            <w:pPr>
              <w:widowControl/>
              <w:spacing w:line="440" w:lineRule="exact"/>
              <w:jc w:val="center"/>
              <w:rPr>
                <w:rFonts w:ascii="宋体" w:hAnsi="宋体" w:cs="宋体"/>
                <w:bCs/>
                <w:szCs w:val="21"/>
              </w:rPr>
            </w:pPr>
            <w:r>
              <w:rPr>
                <w:rFonts w:hint="eastAsia" w:ascii="宋体" w:hAnsi="宋体" w:cs="宋体"/>
                <w:bCs/>
                <w:szCs w:val="21"/>
              </w:rPr>
              <w:t>维修响应及故障解决时间</w:t>
            </w:r>
          </w:p>
        </w:tc>
        <w:tc>
          <w:tcPr>
            <w:tcW w:w="7249" w:type="dxa"/>
          </w:tcPr>
          <w:p w14:paraId="1B58E44B">
            <w:pPr>
              <w:widowControl/>
              <w:spacing w:line="440" w:lineRule="exact"/>
              <w:rPr>
                <w:rFonts w:ascii="宋体" w:hAnsi="宋体" w:cs="宋体"/>
                <w:bCs/>
                <w:szCs w:val="21"/>
              </w:rPr>
            </w:pPr>
            <w:r>
              <w:rPr>
                <w:rFonts w:hint="eastAsia" w:ascii="宋体" w:hAnsi="宋体" w:cs="宋体"/>
                <w:bCs/>
                <w:szCs w:val="21"/>
              </w:rPr>
              <w:t>1.在保修期内，一旦发生质量问题，投标人保证在接到通知24小时内赶到现场进行修理或更换。</w:t>
            </w:r>
          </w:p>
        </w:tc>
      </w:tr>
      <w:tr w14:paraId="4C49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89" w:type="dxa"/>
            <w:vMerge w:val="restart"/>
            <w:vAlign w:val="center"/>
          </w:tcPr>
          <w:p w14:paraId="218E8F43">
            <w:pPr>
              <w:widowControl/>
              <w:spacing w:line="440" w:lineRule="exact"/>
              <w:jc w:val="center"/>
              <w:rPr>
                <w:rFonts w:ascii="宋体" w:hAnsi="宋体" w:cs="宋体"/>
                <w:bCs/>
                <w:szCs w:val="21"/>
              </w:rPr>
            </w:pPr>
            <w:r>
              <w:rPr>
                <w:rFonts w:hint="eastAsia" w:ascii="宋体" w:hAnsi="宋体" w:cs="宋体"/>
                <w:bCs/>
                <w:szCs w:val="21"/>
              </w:rPr>
              <w:t>2</w:t>
            </w:r>
          </w:p>
        </w:tc>
        <w:tc>
          <w:tcPr>
            <w:tcW w:w="1740" w:type="dxa"/>
            <w:vMerge w:val="restart"/>
            <w:vAlign w:val="center"/>
          </w:tcPr>
          <w:p w14:paraId="5F5ACB55">
            <w:pPr>
              <w:widowControl/>
              <w:spacing w:line="440" w:lineRule="exact"/>
              <w:jc w:val="center"/>
              <w:rPr>
                <w:rFonts w:ascii="宋体" w:hAnsi="宋体" w:cs="宋体"/>
                <w:bCs/>
                <w:szCs w:val="21"/>
              </w:rPr>
            </w:pPr>
            <w:r>
              <w:rPr>
                <w:rFonts w:hint="eastAsia" w:ascii="宋体" w:hAnsi="宋体" w:cs="宋体"/>
                <w:bCs/>
                <w:szCs w:val="21"/>
              </w:rPr>
              <w:t>关于免费保修期</w:t>
            </w:r>
          </w:p>
        </w:tc>
        <w:tc>
          <w:tcPr>
            <w:tcW w:w="7249" w:type="dxa"/>
            <w:vAlign w:val="center"/>
          </w:tcPr>
          <w:p w14:paraId="50A7AC2C">
            <w:pPr>
              <w:widowControl/>
              <w:spacing w:line="440" w:lineRule="exact"/>
              <w:rPr>
                <w:rFonts w:ascii="宋体" w:hAnsi="宋体" w:cs="宋体"/>
                <w:bCs/>
                <w:szCs w:val="21"/>
              </w:rPr>
            </w:pPr>
            <w:r>
              <w:rPr>
                <w:rFonts w:hint="eastAsia" w:ascii="宋体" w:hAnsi="宋体" w:cs="宋体"/>
                <w:b/>
                <w:szCs w:val="21"/>
                <w:highlight w:val="yellow"/>
              </w:rPr>
              <w:t>★2.1货物免费保修期</w:t>
            </w:r>
            <w:r>
              <w:rPr>
                <w:rFonts w:hint="eastAsia" w:ascii="宋体" w:hAnsi="宋体" w:cs="宋体"/>
                <w:b/>
                <w:szCs w:val="21"/>
                <w:highlight w:val="yellow"/>
                <w:u w:val="single"/>
              </w:rPr>
              <w:t xml:space="preserve">  3  </w:t>
            </w:r>
            <w:r>
              <w:rPr>
                <w:rFonts w:hint="eastAsia" w:ascii="宋体" w:hAnsi="宋体" w:cs="宋体"/>
                <w:b/>
                <w:szCs w:val="21"/>
                <w:highlight w:val="yellow"/>
              </w:rPr>
              <w:t>年，时间自最终验收合格并交付使用之日起计算。</w:t>
            </w:r>
          </w:p>
        </w:tc>
      </w:tr>
      <w:tr w14:paraId="5A43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689" w:type="dxa"/>
            <w:vMerge w:val="continue"/>
            <w:vAlign w:val="center"/>
          </w:tcPr>
          <w:p w14:paraId="112A6EF1">
            <w:pPr>
              <w:widowControl/>
              <w:spacing w:line="440" w:lineRule="exact"/>
              <w:jc w:val="center"/>
              <w:rPr>
                <w:rFonts w:ascii="宋体" w:hAnsi="宋体" w:cs="宋体"/>
                <w:bCs/>
                <w:szCs w:val="21"/>
              </w:rPr>
            </w:pPr>
          </w:p>
        </w:tc>
        <w:tc>
          <w:tcPr>
            <w:tcW w:w="1740" w:type="dxa"/>
            <w:vMerge w:val="continue"/>
            <w:vAlign w:val="center"/>
          </w:tcPr>
          <w:p w14:paraId="233E80D5">
            <w:pPr>
              <w:widowControl/>
              <w:spacing w:line="440" w:lineRule="exact"/>
              <w:jc w:val="center"/>
              <w:rPr>
                <w:rFonts w:ascii="宋体" w:hAnsi="宋体" w:cs="宋体"/>
                <w:bCs/>
                <w:szCs w:val="21"/>
              </w:rPr>
            </w:pPr>
          </w:p>
        </w:tc>
        <w:tc>
          <w:tcPr>
            <w:tcW w:w="7249" w:type="dxa"/>
            <w:vAlign w:val="center"/>
          </w:tcPr>
          <w:p w14:paraId="45BF3C9D">
            <w:pPr>
              <w:widowControl/>
              <w:spacing w:line="440" w:lineRule="exact"/>
              <w:rPr>
                <w:rFonts w:ascii="宋体" w:hAnsi="宋体" w:cs="宋体"/>
                <w:bCs/>
                <w:szCs w:val="21"/>
              </w:rPr>
            </w:pPr>
            <w:r>
              <w:rPr>
                <w:rFonts w:hint="eastAsia" w:ascii="宋体" w:hAnsi="宋体" w:cs="宋体"/>
                <w:bCs/>
                <w:szCs w:val="21"/>
              </w:rPr>
              <w:t>2.2 免费保修期内，如果产品有因质量问题而引起的损坏，中标供应商应对产品予以维修或更换，全部服务费和更换产品或配件的费用均由中标供应商承担。</w:t>
            </w:r>
          </w:p>
        </w:tc>
      </w:tr>
      <w:tr w14:paraId="2F1C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vAlign w:val="center"/>
          </w:tcPr>
          <w:p w14:paraId="54B2DFBD">
            <w:pPr>
              <w:widowControl/>
              <w:spacing w:line="440" w:lineRule="exact"/>
              <w:jc w:val="center"/>
              <w:rPr>
                <w:rFonts w:ascii="宋体" w:hAnsi="宋体" w:cs="宋体"/>
                <w:bCs/>
                <w:szCs w:val="21"/>
              </w:rPr>
            </w:pPr>
          </w:p>
        </w:tc>
        <w:tc>
          <w:tcPr>
            <w:tcW w:w="1740" w:type="dxa"/>
            <w:vMerge w:val="continue"/>
            <w:vAlign w:val="center"/>
          </w:tcPr>
          <w:p w14:paraId="04E12177">
            <w:pPr>
              <w:widowControl/>
              <w:spacing w:line="440" w:lineRule="exact"/>
              <w:jc w:val="center"/>
              <w:rPr>
                <w:rFonts w:ascii="宋体" w:hAnsi="宋体" w:cs="宋体"/>
                <w:bCs/>
                <w:szCs w:val="21"/>
              </w:rPr>
            </w:pPr>
          </w:p>
        </w:tc>
        <w:tc>
          <w:tcPr>
            <w:tcW w:w="7249" w:type="dxa"/>
            <w:vAlign w:val="center"/>
          </w:tcPr>
          <w:p w14:paraId="49704FAC">
            <w:pPr>
              <w:widowControl/>
              <w:spacing w:line="440" w:lineRule="exact"/>
              <w:rPr>
                <w:rFonts w:ascii="宋体" w:hAnsi="宋体" w:cs="宋体"/>
                <w:bCs/>
                <w:szCs w:val="21"/>
              </w:rPr>
            </w:pPr>
            <w:r>
              <w:rPr>
                <w:rFonts w:hint="eastAsia" w:ascii="宋体" w:hAnsi="宋体" w:cs="宋体"/>
                <w:bCs/>
                <w:szCs w:val="21"/>
              </w:rPr>
              <w:t>2.3 免费保修期内，中标供应商将向采购人提供优质的售后技术支持服务，开通 24 小时热线电话接受采购人的电话技术咨询。</w:t>
            </w:r>
          </w:p>
        </w:tc>
      </w:tr>
      <w:tr w14:paraId="7AD3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5CDB9059">
            <w:pPr>
              <w:widowControl/>
              <w:spacing w:line="440" w:lineRule="exact"/>
              <w:jc w:val="center"/>
              <w:rPr>
                <w:rFonts w:ascii="宋体" w:hAnsi="宋体" w:cs="宋体"/>
                <w:bCs/>
                <w:szCs w:val="21"/>
              </w:rPr>
            </w:pPr>
            <w:r>
              <w:rPr>
                <w:rFonts w:hint="eastAsia" w:ascii="宋体" w:hAnsi="宋体" w:cs="宋体"/>
                <w:bCs/>
                <w:szCs w:val="21"/>
              </w:rPr>
              <w:t>3</w:t>
            </w:r>
          </w:p>
        </w:tc>
        <w:tc>
          <w:tcPr>
            <w:tcW w:w="1740" w:type="dxa"/>
            <w:vAlign w:val="center"/>
          </w:tcPr>
          <w:p w14:paraId="1DB2AD19">
            <w:pPr>
              <w:widowControl/>
              <w:spacing w:line="440" w:lineRule="exact"/>
              <w:jc w:val="center"/>
              <w:rPr>
                <w:rFonts w:ascii="宋体" w:hAnsi="宋体" w:cs="宋体"/>
                <w:bCs/>
                <w:szCs w:val="21"/>
              </w:rPr>
            </w:pPr>
            <w:r>
              <w:rPr>
                <w:rFonts w:hint="eastAsia" w:ascii="宋体" w:hAnsi="宋体" w:cs="宋体"/>
                <w:bCs/>
                <w:szCs w:val="21"/>
              </w:rPr>
              <w:t>其他</w:t>
            </w:r>
          </w:p>
        </w:tc>
        <w:tc>
          <w:tcPr>
            <w:tcW w:w="7249" w:type="dxa"/>
            <w:vAlign w:val="center"/>
          </w:tcPr>
          <w:p w14:paraId="5687665E">
            <w:pPr>
              <w:widowControl/>
              <w:spacing w:line="440" w:lineRule="exact"/>
              <w:rPr>
                <w:rFonts w:ascii="宋体" w:hAnsi="宋体" w:cs="宋体"/>
                <w:bCs/>
                <w:szCs w:val="21"/>
              </w:rPr>
            </w:pPr>
            <w:r>
              <w:rPr>
                <w:rFonts w:hint="eastAsia" w:ascii="宋体" w:hAnsi="宋体" w:cs="宋体"/>
                <w:bCs/>
                <w:szCs w:val="21"/>
              </w:rPr>
              <w:t>3.1投标供应商应按其投标文件中的承诺，进行其他售后服务工作。</w:t>
            </w:r>
          </w:p>
        </w:tc>
      </w:tr>
      <w:tr w14:paraId="52C6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78" w:type="dxa"/>
            <w:gridSpan w:val="3"/>
          </w:tcPr>
          <w:p w14:paraId="572D8117">
            <w:pPr>
              <w:widowControl/>
              <w:spacing w:line="440" w:lineRule="exact"/>
              <w:rPr>
                <w:rFonts w:ascii="宋体" w:hAnsi="宋体" w:cs="宋体"/>
                <w:bCs/>
                <w:szCs w:val="21"/>
              </w:rPr>
            </w:pPr>
            <w:r>
              <w:rPr>
                <w:rFonts w:hint="eastAsia" w:ascii="宋体" w:hAnsi="宋体" w:cs="宋体"/>
                <w:b/>
                <w:bCs w:val="0"/>
                <w:szCs w:val="21"/>
              </w:rPr>
              <w:t>（二）免费保修期外售后服务要求</w:t>
            </w:r>
          </w:p>
        </w:tc>
      </w:tr>
      <w:tr w14:paraId="4D9C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9" w:type="dxa"/>
            <w:vMerge w:val="restart"/>
            <w:vAlign w:val="center"/>
          </w:tcPr>
          <w:p w14:paraId="6BBF0B55">
            <w:pPr>
              <w:widowControl/>
              <w:spacing w:line="440" w:lineRule="exact"/>
              <w:jc w:val="center"/>
              <w:rPr>
                <w:rFonts w:ascii="宋体" w:hAnsi="宋体" w:cs="宋体"/>
                <w:bCs/>
                <w:szCs w:val="21"/>
              </w:rPr>
            </w:pPr>
            <w:r>
              <w:rPr>
                <w:rFonts w:hint="eastAsia" w:ascii="宋体" w:hAnsi="宋体" w:cs="宋体"/>
                <w:bCs/>
                <w:szCs w:val="21"/>
              </w:rPr>
              <w:t>1</w:t>
            </w:r>
          </w:p>
        </w:tc>
        <w:tc>
          <w:tcPr>
            <w:tcW w:w="1740" w:type="dxa"/>
            <w:vMerge w:val="restart"/>
            <w:vAlign w:val="center"/>
          </w:tcPr>
          <w:p w14:paraId="2CE79494">
            <w:pPr>
              <w:widowControl/>
              <w:snapToGrid w:val="0"/>
              <w:spacing w:line="440" w:lineRule="exact"/>
              <w:jc w:val="center"/>
              <w:rPr>
                <w:rFonts w:ascii="宋体" w:hAnsi="宋体" w:cs="宋体"/>
                <w:bCs/>
                <w:szCs w:val="21"/>
              </w:rPr>
            </w:pPr>
            <w:r>
              <w:rPr>
                <w:rFonts w:hint="eastAsia" w:ascii="宋体" w:hAnsi="宋体" w:cs="宋体"/>
                <w:bCs/>
                <w:color w:val="000000"/>
                <w:szCs w:val="21"/>
              </w:rPr>
              <w:t>保修期外售后服务要求</w:t>
            </w:r>
          </w:p>
        </w:tc>
        <w:tc>
          <w:tcPr>
            <w:tcW w:w="7249" w:type="dxa"/>
            <w:vAlign w:val="center"/>
          </w:tcPr>
          <w:p w14:paraId="2CA718DB">
            <w:pPr>
              <w:widowControl/>
              <w:snapToGrid w:val="0"/>
              <w:spacing w:line="440" w:lineRule="exact"/>
              <w:rPr>
                <w:rFonts w:ascii="宋体" w:hAnsi="宋体" w:cs="宋体"/>
                <w:bCs/>
                <w:szCs w:val="21"/>
              </w:rPr>
            </w:pPr>
            <w:r>
              <w:rPr>
                <w:rFonts w:hint="eastAsia" w:ascii="宋体" w:hAnsi="宋体" w:cs="宋体"/>
                <w:bCs/>
                <w:color w:val="000000"/>
                <w:szCs w:val="21"/>
              </w:rPr>
              <w:t>1.1保修期满后，一旦发生质量问题，投标人保证在接到通知24小时内赶到现场进行修理或更换。</w:t>
            </w:r>
          </w:p>
        </w:tc>
      </w:tr>
      <w:tr w14:paraId="497F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9" w:type="dxa"/>
            <w:vMerge w:val="continue"/>
            <w:vAlign w:val="center"/>
          </w:tcPr>
          <w:p w14:paraId="0B00C1E1">
            <w:pPr>
              <w:widowControl/>
              <w:spacing w:line="440" w:lineRule="exact"/>
              <w:jc w:val="center"/>
              <w:rPr>
                <w:rFonts w:ascii="宋体" w:hAnsi="宋体" w:cs="宋体"/>
                <w:bCs/>
                <w:szCs w:val="21"/>
              </w:rPr>
            </w:pPr>
          </w:p>
        </w:tc>
        <w:tc>
          <w:tcPr>
            <w:tcW w:w="1740" w:type="dxa"/>
            <w:vMerge w:val="continue"/>
            <w:vAlign w:val="center"/>
          </w:tcPr>
          <w:p w14:paraId="2B73FBE1">
            <w:pPr>
              <w:widowControl/>
              <w:snapToGrid w:val="0"/>
              <w:spacing w:line="440" w:lineRule="exact"/>
              <w:rPr>
                <w:rFonts w:ascii="宋体" w:hAnsi="宋体" w:cs="宋体"/>
                <w:bCs/>
                <w:szCs w:val="21"/>
              </w:rPr>
            </w:pPr>
          </w:p>
        </w:tc>
        <w:tc>
          <w:tcPr>
            <w:tcW w:w="7249" w:type="dxa"/>
            <w:vAlign w:val="center"/>
          </w:tcPr>
          <w:p w14:paraId="50C1F061">
            <w:pPr>
              <w:widowControl/>
              <w:snapToGrid w:val="0"/>
              <w:spacing w:line="440" w:lineRule="exact"/>
              <w:rPr>
                <w:rFonts w:ascii="宋体" w:hAnsi="宋体" w:cs="宋体"/>
                <w:bCs/>
                <w:szCs w:val="21"/>
              </w:rPr>
            </w:pPr>
            <w:r>
              <w:rPr>
                <w:rFonts w:hint="eastAsia" w:ascii="宋体" w:hAnsi="宋体" w:cs="宋体"/>
                <w:bCs/>
                <w:color w:val="000000"/>
                <w:szCs w:val="21"/>
              </w:rPr>
              <w:t>1.2保修期满后，投标人应继续支持维修，并以优惠价供应维修零配件、消耗品和延续保修合同。</w:t>
            </w:r>
          </w:p>
        </w:tc>
      </w:tr>
      <w:tr w14:paraId="2658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9" w:type="dxa"/>
            <w:vMerge w:val="continue"/>
            <w:vAlign w:val="center"/>
          </w:tcPr>
          <w:p w14:paraId="27855456">
            <w:pPr>
              <w:widowControl/>
              <w:spacing w:line="440" w:lineRule="exact"/>
              <w:jc w:val="center"/>
              <w:rPr>
                <w:rFonts w:ascii="宋体" w:hAnsi="宋体" w:cs="宋体"/>
                <w:bCs/>
                <w:szCs w:val="21"/>
              </w:rPr>
            </w:pPr>
          </w:p>
        </w:tc>
        <w:tc>
          <w:tcPr>
            <w:tcW w:w="1740" w:type="dxa"/>
            <w:vMerge w:val="continue"/>
            <w:vAlign w:val="center"/>
          </w:tcPr>
          <w:p w14:paraId="01E4CEEF">
            <w:pPr>
              <w:widowControl/>
              <w:snapToGrid w:val="0"/>
              <w:spacing w:line="440" w:lineRule="exact"/>
              <w:rPr>
                <w:rFonts w:ascii="宋体" w:hAnsi="宋体" w:cs="宋体"/>
                <w:bCs/>
                <w:szCs w:val="21"/>
              </w:rPr>
            </w:pPr>
          </w:p>
        </w:tc>
        <w:tc>
          <w:tcPr>
            <w:tcW w:w="7249" w:type="dxa"/>
            <w:vAlign w:val="center"/>
          </w:tcPr>
          <w:p w14:paraId="69A4C4D1">
            <w:pPr>
              <w:widowControl/>
              <w:snapToGrid w:val="0"/>
              <w:spacing w:line="440" w:lineRule="exact"/>
              <w:rPr>
                <w:rFonts w:ascii="宋体" w:hAnsi="宋体" w:cs="宋体"/>
                <w:bCs/>
                <w:szCs w:val="21"/>
              </w:rPr>
            </w:pPr>
            <w:r>
              <w:rPr>
                <w:rFonts w:hint="eastAsia" w:ascii="宋体" w:hAnsi="宋体" w:cs="宋体"/>
                <w:bCs/>
                <w:color w:val="000000"/>
                <w:szCs w:val="21"/>
              </w:rPr>
              <w:t>1.3投标人及货物制造商不得以任何理由不按时进行维修，不得要求采购人购买所谓“保修服务”（即：不论货物有无故障先买保修服务），不得在货物中嵌设任何不利于采购人使用与维修货物的障碍。</w:t>
            </w:r>
          </w:p>
        </w:tc>
      </w:tr>
      <w:tr w14:paraId="55F6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678" w:type="dxa"/>
            <w:gridSpan w:val="3"/>
          </w:tcPr>
          <w:p w14:paraId="77E69B29">
            <w:pPr>
              <w:widowControl/>
              <w:spacing w:line="440" w:lineRule="exact"/>
              <w:rPr>
                <w:rFonts w:ascii="宋体" w:hAnsi="宋体" w:cs="宋体"/>
                <w:bCs/>
                <w:szCs w:val="21"/>
              </w:rPr>
            </w:pPr>
            <w:r>
              <w:rPr>
                <w:rFonts w:hint="eastAsia" w:ascii="宋体" w:hAnsi="宋体" w:cs="宋体"/>
                <w:b/>
                <w:bCs w:val="0"/>
                <w:szCs w:val="21"/>
              </w:rPr>
              <w:t>（三）其他商务要求</w:t>
            </w:r>
          </w:p>
        </w:tc>
      </w:tr>
      <w:tr w14:paraId="76B9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9" w:type="dxa"/>
            <w:vMerge w:val="restart"/>
            <w:vAlign w:val="center"/>
          </w:tcPr>
          <w:p w14:paraId="4974180A">
            <w:pPr>
              <w:widowControl/>
              <w:spacing w:line="440" w:lineRule="exact"/>
              <w:jc w:val="center"/>
              <w:rPr>
                <w:rFonts w:ascii="宋体" w:hAnsi="宋体" w:cs="宋体"/>
                <w:bCs/>
                <w:szCs w:val="21"/>
              </w:rPr>
            </w:pPr>
            <w:r>
              <w:rPr>
                <w:rFonts w:hint="eastAsia" w:ascii="宋体" w:hAnsi="宋体" w:cs="宋体"/>
                <w:bCs/>
                <w:szCs w:val="21"/>
              </w:rPr>
              <w:t>1</w:t>
            </w:r>
          </w:p>
        </w:tc>
        <w:tc>
          <w:tcPr>
            <w:tcW w:w="1740" w:type="dxa"/>
            <w:vMerge w:val="restart"/>
            <w:vAlign w:val="center"/>
          </w:tcPr>
          <w:p w14:paraId="3912F333">
            <w:pPr>
              <w:widowControl/>
              <w:spacing w:line="440" w:lineRule="exact"/>
              <w:jc w:val="center"/>
              <w:rPr>
                <w:rFonts w:ascii="宋体" w:hAnsi="宋体" w:cs="宋体"/>
                <w:bCs/>
                <w:szCs w:val="21"/>
              </w:rPr>
            </w:pPr>
            <w:r>
              <w:rPr>
                <w:rFonts w:hint="eastAsia" w:ascii="宋体" w:hAnsi="宋体" w:cs="宋体"/>
                <w:bCs/>
                <w:szCs w:val="21"/>
              </w:rPr>
              <w:t>关于交货</w:t>
            </w:r>
          </w:p>
        </w:tc>
        <w:tc>
          <w:tcPr>
            <w:tcW w:w="7249" w:type="dxa"/>
          </w:tcPr>
          <w:p w14:paraId="30B44A5C">
            <w:pPr>
              <w:widowControl/>
              <w:spacing w:line="440" w:lineRule="exact"/>
              <w:rPr>
                <w:rFonts w:ascii="宋体" w:hAnsi="宋体" w:cs="宋体"/>
                <w:bCs/>
                <w:szCs w:val="21"/>
              </w:rPr>
            </w:pPr>
            <w:r>
              <w:rPr>
                <w:rFonts w:hint="eastAsia" w:ascii="宋体" w:hAnsi="宋体" w:cs="宋体"/>
                <w:bCs/>
                <w:szCs w:val="21"/>
              </w:rPr>
              <w:t>1.1交货地点：</w:t>
            </w:r>
            <w:r>
              <w:rPr>
                <w:rFonts w:hint="eastAsia" w:ascii="宋体" w:hAnsi="宋体" w:cs="宋体"/>
                <w:bCs/>
                <w:color w:val="000000"/>
                <w:szCs w:val="21"/>
              </w:rPr>
              <w:t>由采购人指定地点</w:t>
            </w:r>
          </w:p>
        </w:tc>
      </w:tr>
      <w:tr w14:paraId="452B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89" w:type="dxa"/>
            <w:vMerge w:val="continue"/>
            <w:vAlign w:val="center"/>
          </w:tcPr>
          <w:p w14:paraId="0E8741E3">
            <w:pPr>
              <w:widowControl/>
              <w:spacing w:line="440" w:lineRule="exact"/>
              <w:jc w:val="center"/>
              <w:rPr>
                <w:rFonts w:ascii="宋体" w:hAnsi="宋体" w:cs="宋体"/>
                <w:bCs/>
                <w:szCs w:val="21"/>
              </w:rPr>
            </w:pPr>
          </w:p>
        </w:tc>
        <w:tc>
          <w:tcPr>
            <w:tcW w:w="1740" w:type="dxa"/>
            <w:vMerge w:val="continue"/>
            <w:vAlign w:val="center"/>
          </w:tcPr>
          <w:p w14:paraId="4F4FFE0A">
            <w:pPr>
              <w:widowControl/>
              <w:spacing w:line="440" w:lineRule="exact"/>
              <w:jc w:val="center"/>
              <w:rPr>
                <w:rFonts w:ascii="宋体" w:hAnsi="宋体" w:cs="宋体"/>
                <w:bCs/>
                <w:szCs w:val="21"/>
              </w:rPr>
            </w:pPr>
          </w:p>
        </w:tc>
        <w:tc>
          <w:tcPr>
            <w:tcW w:w="7249" w:type="dxa"/>
          </w:tcPr>
          <w:p w14:paraId="30AA28B2">
            <w:pPr>
              <w:widowControl/>
              <w:spacing w:line="440" w:lineRule="exact"/>
              <w:rPr>
                <w:rFonts w:ascii="宋体" w:hAnsi="宋体" w:cs="宋体"/>
                <w:bCs/>
                <w:szCs w:val="21"/>
              </w:rPr>
            </w:pPr>
            <w:r>
              <w:rPr>
                <w:rFonts w:hint="eastAsia" w:ascii="宋体" w:hAnsi="宋体" w:cs="宋体"/>
                <w:bCs/>
                <w:szCs w:val="21"/>
              </w:rPr>
              <w:t>1.2投标人必须承担的设备运输、安装调试、验收检测和提供设备操作说明书、图纸等其他类似的义务。</w:t>
            </w:r>
          </w:p>
        </w:tc>
      </w:tr>
      <w:tr w14:paraId="7729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9" w:type="dxa"/>
            <w:vMerge w:val="continue"/>
            <w:vAlign w:val="center"/>
          </w:tcPr>
          <w:p w14:paraId="35315871">
            <w:pPr>
              <w:widowControl/>
              <w:spacing w:line="440" w:lineRule="exact"/>
              <w:jc w:val="center"/>
              <w:rPr>
                <w:rFonts w:ascii="宋体" w:hAnsi="宋体" w:cs="宋体"/>
                <w:bCs/>
                <w:szCs w:val="21"/>
              </w:rPr>
            </w:pPr>
          </w:p>
        </w:tc>
        <w:tc>
          <w:tcPr>
            <w:tcW w:w="1740" w:type="dxa"/>
            <w:vMerge w:val="continue"/>
            <w:vAlign w:val="center"/>
          </w:tcPr>
          <w:p w14:paraId="22DA5AAA">
            <w:pPr>
              <w:widowControl/>
              <w:spacing w:line="440" w:lineRule="exact"/>
              <w:jc w:val="center"/>
              <w:rPr>
                <w:rFonts w:ascii="宋体" w:hAnsi="宋体" w:cs="宋体"/>
                <w:bCs/>
                <w:szCs w:val="21"/>
              </w:rPr>
            </w:pPr>
          </w:p>
        </w:tc>
        <w:tc>
          <w:tcPr>
            <w:tcW w:w="7249" w:type="dxa"/>
          </w:tcPr>
          <w:p w14:paraId="5E553FFB">
            <w:pPr>
              <w:widowControl/>
              <w:spacing w:line="440" w:lineRule="exact"/>
              <w:rPr>
                <w:rFonts w:ascii="宋体" w:hAnsi="宋体" w:cs="宋体"/>
                <w:bCs/>
                <w:szCs w:val="21"/>
              </w:rPr>
            </w:pPr>
            <w:r>
              <w:rPr>
                <w:rFonts w:hint="eastAsia" w:ascii="宋体" w:hAnsi="宋体" w:eastAsia="宋体" w:cs="宋体"/>
                <w:b/>
                <w:bCs w:val="0"/>
                <w:szCs w:val="21"/>
                <w:highlight w:val="yellow"/>
              </w:rPr>
              <w:t>★</w:t>
            </w:r>
            <w:r>
              <w:rPr>
                <w:rFonts w:hint="eastAsia" w:ascii="宋体" w:hAnsi="宋体" w:cs="宋体"/>
                <w:b/>
                <w:bCs w:val="0"/>
                <w:szCs w:val="21"/>
                <w:highlight w:val="yellow"/>
              </w:rPr>
              <w:t>1.3签订合同后</w:t>
            </w:r>
            <w:r>
              <w:rPr>
                <w:rFonts w:hint="eastAsia" w:ascii="宋体" w:hAnsi="宋体" w:cs="宋体"/>
                <w:b/>
                <w:bCs w:val="0"/>
                <w:szCs w:val="21"/>
                <w:highlight w:val="yellow"/>
                <w:u w:val="single"/>
              </w:rPr>
              <w:t xml:space="preserve">  30 </w:t>
            </w:r>
            <w:r>
              <w:rPr>
                <w:rFonts w:hint="eastAsia" w:ascii="宋体" w:hAnsi="宋体" w:cs="宋体"/>
                <w:b/>
                <w:bCs w:val="0"/>
                <w:szCs w:val="21"/>
                <w:highlight w:val="yellow"/>
              </w:rPr>
              <w:t>天（日历日）内交货。</w:t>
            </w:r>
          </w:p>
        </w:tc>
      </w:tr>
      <w:tr w14:paraId="3D3B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9" w:type="dxa"/>
            <w:vMerge w:val="restart"/>
            <w:vAlign w:val="center"/>
          </w:tcPr>
          <w:p w14:paraId="120A4060">
            <w:pPr>
              <w:widowControl/>
              <w:spacing w:line="440" w:lineRule="exact"/>
              <w:jc w:val="center"/>
              <w:rPr>
                <w:rFonts w:ascii="宋体" w:hAnsi="宋体" w:cs="宋体"/>
                <w:bCs/>
                <w:szCs w:val="21"/>
              </w:rPr>
            </w:pPr>
            <w:r>
              <w:rPr>
                <w:rFonts w:hint="eastAsia" w:ascii="宋体" w:hAnsi="宋体" w:cs="宋体"/>
                <w:bCs/>
                <w:szCs w:val="21"/>
              </w:rPr>
              <w:t>2</w:t>
            </w:r>
          </w:p>
        </w:tc>
        <w:tc>
          <w:tcPr>
            <w:tcW w:w="1740" w:type="dxa"/>
            <w:vMerge w:val="restart"/>
            <w:vAlign w:val="center"/>
          </w:tcPr>
          <w:p w14:paraId="2723ADC0">
            <w:pPr>
              <w:widowControl/>
              <w:spacing w:line="440" w:lineRule="exact"/>
              <w:jc w:val="center"/>
              <w:rPr>
                <w:rFonts w:ascii="宋体" w:hAnsi="宋体" w:cs="宋体"/>
                <w:bCs/>
                <w:szCs w:val="21"/>
              </w:rPr>
            </w:pPr>
            <w:r>
              <w:rPr>
                <w:rFonts w:hint="eastAsia" w:ascii="宋体" w:hAnsi="宋体" w:cs="宋体"/>
                <w:bCs/>
                <w:szCs w:val="21"/>
              </w:rPr>
              <w:t>关于验收</w:t>
            </w:r>
          </w:p>
        </w:tc>
        <w:tc>
          <w:tcPr>
            <w:tcW w:w="7249" w:type="dxa"/>
          </w:tcPr>
          <w:p w14:paraId="7244A3DD">
            <w:pPr>
              <w:widowControl/>
              <w:spacing w:line="440" w:lineRule="exact"/>
              <w:rPr>
                <w:rFonts w:ascii="宋体" w:hAnsi="宋体" w:cs="宋体"/>
                <w:bCs/>
                <w:szCs w:val="21"/>
              </w:rPr>
            </w:pPr>
            <w:r>
              <w:rPr>
                <w:rFonts w:hint="eastAsia" w:ascii="宋体" w:hAnsi="宋体" w:cs="宋体"/>
                <w:bCs/>
                <w:szCs w:val="21"/>
              </w:rPr>
              <w:t>2.1当满足以下条件时，采购人才向中标供应商签发货物验收报告：</w:t>
            </w:r>
          </w:p>
          <w:p w14:paraId="68A76F40">
            <w:pPr>
              <w:widowControl/>
              <w:tabs>
                <w:tab w:val="left" w:pos="1260"/>
              </w:tabs>
              <w:spacing w:line="440" w:lineRule="exact"/>
              <w:rPr>
                <w:rFonts w:ascii="宋体" w:hAnsi="宋体" w:cs="宋体"/>
                <w:bCs/>
                <w:szCs w:val="21"/>
              </w:rPr>
            </w:pPr>
            <w:r>
              <w:rPr>
                <w:rFonts w:hint="eastAsia" w:ascii="宋体" w:hAnsi="宋体" w:cs="宋体"/>
                <w:bCs/>
                <w:szCs w:val="21"/>
              </w:rPr>
              <w:t>a、中标供应商已按照合同规定提供了全部产品及完整的技术资料。</w:t>
            </w:r>
          </w:p>
          <w:p w14:paraId="2C39A4D4">
            <w:pPr>
              <w:widowControl/>
              <w:tabs>
                <w:tab w:val="left" w:pos="1260"/>
              </w:tabs>
              <w:spacing w:line="440" w:lineRule="exact"/>
              <w:rPr>
                <w:rFonts w:ascii="宋体" w:hAnsi="宋体" w:cs="宋体"/>
                <w:bCs/>
                <w:szCs w:val="21"/>
              </w:rPr>
            </w:pPr>
            <w:r>
              <w:rPr>
                <w:rFonts w:hint="eastAsia" w:ascii="宋体" w:hAnsi="宋体" w:cs="宋体"/>
                <w:bCs/>
                <w:szCs w:val="21"/>
              </w:rPr>
              <w:t>b、货物符合招标文件技术规格书的要求，性能满足要求。</w:t>
            </w:r>
          </w:p>
          <w:p w14:paraId="480D3576">
            <w:pPr>
              <w:widowControl/>
              <w:tabs>
                <w:tab w:val="left" w:pos="1260"/>
              </w:tabs>
              <w:spacing w:line="440" w:lineRule="exact"/>
              <w:rPr>
                <w:rFonts w:ascii="宋体" w:hAnsi="宋体" w:cs="宋体"/>
                <w:bCs/>
                <w:szCs w:val="21"/>
              </w:rPr>
            </w:pPr>
            <w:r>
              <w:rPr>
                <w:rFonts w:hint="eastAsia" w:ascii="宋体" w:hAnsi="宋体" w:cs="宋体"/>
                <w:bCs/>
                <w:szCs w:val="21"/>
              </w:rPr>
              <w:t>c、货物具备产品合格证。</w:t>
            </w:r>
          </w:p>
          <w:p w14:paraId="7E89139F">
            <w:pPr>
              <w:widowControl/>
              <w:tabs>
                <w:tab w:val="left" w:pos="1260"/>
              </w:tabs>
              <w:spacing w:line="440" w:lineRule="exact"/>
              <w:rPr>
                <w:rFonts w:ascii="宋体" w:hAnsi="宋体" w:cs="宋体"/>
                <w:bCs/>
                <w:szCs w:val="21"/>
              </w:rPr>
            </w:pPr>
            <w:r>
              <w:rPr>
                <w:rFonts w:hint="eastAsia" w:ascii="宋体" w:hAnsi="宋体" w:cs="宋体"/>
                <w:bCs/>
                <w:szCs w:val="21"/>
              </w:rPr>
              <w:t>d、运输及包装方式的要求。中标供应商负责产品正式验收合格前的。</w:t>
            </w:r>
          </w:p>
          <w:p w14:paraId="2CADB11C">
            <w:pPr>
              <w:widowControl/>
              <w:spacing w:line="440" w:lineRule="exact"/>
              <w:rPr>
                <w:rFonts w:ascii="宋体" w:hAnsi="宋体" w:cs="宋体"/>
                <w:bCs/>
                <w:szCs w:val="21"/>
              </w:rPr>
            </w:pPr>
            <w:r>
              <w:rPr>
                <w:rFonts w:hint="eastAsia" w:ascii="宋体" w:hAnsi="宋体" w:cs="宋体"/>
                <w:bCs/>
                <w:szCs w:val="21"/>
              </w:rPr>
              <w:t>一切费用（包括运输、包装、仓储、安装、保险等费用）。包装方式按照原厂出厂原标准，中标供应商承担由于其包装或其防护措施不妥而引起货物锈蚀、损坏和丢失等任何损失，并承担因此而发生的违约责任。</w:t>
            </w:r>
          </w:p>
        </w:tc>
      </w:tr>
      <w:tr w14:paraId="44D2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9" w:type="dxa"/>
            <w:vMerge w:val="continue"/>
            <w:vAlign w:val="center"/>
          </w:tcPr>
          <w:p w14:paraId="19D7930A">
            <w:pPr>
              <w:widowControl/>
              <w:spacing w:line="440" w:lineRule="exact"/>
              <w:jc w:val="center"/>
              <w:rPr>
                <w:rFonts w:ascii="宋体" w:hAnsi="宋体" w:cs="宋体"/>
                <w:bCs/>
                <w:szCs w:val="21"/>
              </w:rPr>
            </w:pPr>
          </w:p>
        </w:tc>
        <w:tc>
          <w:tcPr>
            <w:tcW w:w="1740" w:type="dxa"/>
            <w:vMerge w:val="continue"/>
          </w:tcPr>
          <w:p w14:paraId="32B8CB5F">
            <w:pPr>
              <w:widowControl/>
              <w:spacing w:line="440" w:lineRule="exact"/>
              <w:jc w:val="center"/>
              <w:rPr>
                <w:rFonts w:ascii="宋体" w:hAnsi="宋体" w:cs="宋体"/>
                <w:bCs/>
                <w:szCs w:val="21"/>
              </w:rPr>
            </w:pPr>
          </w:p>
        </w:tc>
        <w:tc>
          <w:tcPr>
            <w:tcW w:w="7249" w:type="dxa"/>
          </w:tcPr>
          <w:p w14:paraId="0B29382D">
            <w:pPr>
              <w:widowControl/>
              <w:tabs>
                <w:tab w:val="left" w:pos="1260"/>
              </w:tabs>
              <w:spacing w:line="440" w:lineRule="exact"/>
              <w:rPr>
                <w:rFonts w:ascii="宋体" w:hAnsi="宋体" w:cs="宋体"/>
                <w:bCs/>
                <w:szCs w:val="21"/>
              </w:rPr>
            </w:pPr>
            <w:r>
              <w:rPr>
                <w:rFonts w:hint="eastAsia" w:ascii="宋体" w:hAnsi="宋体" w:cs="宋体"/>
                <w:bCs/>
                <w:szCs w:val="21"/>
              </w:rPr>
              <w:t>2.2投标供应商货物经过双方检验认可后，签署验收报告，产品保修期自验收合格之日起算，由投标供应商提供产品保修文件。</w:t>
            </w:r>
          </w:p>
        </w:tc>
      </w:tr>
      <w:tr w14:paraId="0CD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9" w:type="dxa"/>
            <w:vMerge w:val="restart"/>
            <w:vAlign w:val="center"/>
          </w:tcPr>
          <w:p w14:paraId="7626143D">
            <w:pPr>
              <w:widowControl/>
              <w:spacing w:line="440" w:lineRule="exact"/>
              <w:jc w:val="center"/>
              <w:rPr>
                <w:rFonts w:ascii="宋体" w:hAnsi="宋体" w:cs="宋体"/>
                <w:bCs/>
                <w:szCs w:val="21"/>
              </w:rPr>
            </w:pPr>
            <w:r>
              <w:rPr>
                <w:rFonts w:hint="eastAsia" w:ascii="宋体" w:hAnsi="宋体" w:cs="宋体"/>
                <w:bCs/>
                <w:szCs w:val="21"/>
              </w:rPr>
              <w:t>3</w:t>
            </w:r>
          </w:p>
        </w:tc>
        <w:tc>
          <w:tcPr>
            <w:tcW w:w="1740" w:type="dxa"/>
            <w:vMerge w:val="restart"/>
            <w:vAlign w:val="center"/>
          </w:tcPr>
          <w:p w14:paraId="2A7C36C5">
            <w:pPr>
              <w:widowControl/>
              <w:spacing w:line="440" w:lineRule="exact"/>
              <w:jc w:val="center"/>
              <w:rPr>
                <w:rFonts w:ascii="宋体" w:hAnsi="宋体" w:cs="宋体"/>
                <w:bCs/>
                <w:szCs w:val="21"/>
              </w:rPr>
            </w:pPr>
            <w:r>
              <w:rPr>
                <w:rFonts w:hint="eastAsia" w:ascii="宋体" w:hAnsi="宋体" w:cs="宋体"/>
                <w:bCs/>
                <w:szCs w:val="21"/>
              </w:rPr>
              <w:t>关于违约</w:t>
            </w:r>
          </w:p>
        </w:tc>
        <w:tc>
          <w:tcPr>
            <w:tcW w:w="7249" w:type="dxa"/>
          </w:tcPr>
          <w:p w14:paraId="34A73221">
            <w:pPr>
              <w:widowControl/>
              <w:spacing w:line="440" w:lineRule="exact"/>
              <w:rPr>
                <w:rFonts w:ascii="宋体" w:hAnsi="宋体" w:cs="宋体"/>
                <w:bCs/>
                <w:szCs w:val="21"/>
              </w:rPr>
            </w:pPr>
            <w:r>
              <w:rPr>
                <w:rFonts w:hint="eastAsia" w:ascii="宋体" w:hAnsi="宋体" w:cs="宋体"/>
                <w:bCs/>
                <w:szCs w:val="21"/>
              </w:rPr>
              <w:t>3.1中标人不能交货的，需偿付不能交货部分货款的</w:t>
            </w:r>
            <w:r>
              <w:rPr>
                <w:rFonts w:hint="eastAsia" w:ascii="宋体" w:hAnsi="宋体" w:cs="宋体"/>
                <w:bCs/>
                <w:szCs w:val="21"/>
                <w:u w:val="single"/>
              </w:rPr>
              <w:t xml:space="preserve"> 30</w:t>
            </w:r>
            <w:r>
              <w:rPr>
                <w:rFonts w:hint="eastAsia" w:ascii="宋体" w:hAnsi="宋体" w:cs="宋体"/>
                <w:bCs/>
                <w:szCs w:val="21"/>
              </w:rPr>
              <w:t>%的违约金并按主管部门相关规定处理。</w:t>
            </w:r>
          </w:p>
        </w:tc>
      </w:tr>
      <w:tr w14:paraId="7F68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89" w:type="dxa"/>
            <w:vMerge w:val="continue"/>
            <w:vAlign w:val="center"/>
          </w:tcPr>
          <w:p w14:paraId="0ECA2337">
            <w:pPr>
              <w:widowControl/>
              <w:spacing w:line="440" w:lineRule="exact"/>
              <w:jc w:val="center"/>
              <w:rPr>
                <w:rFonts w:ascii="宋体" w:hAnsi="宋体" w:cs="宋体"/>
                <w:bCs/>
                <w:szCs w:val="21"/>
              </w:rPr>
            </w:pPr>
          </w:p>
        </w:tc>
        <w:tc>
          <w:tcPr>
            <w:tcW w:w="1740" w:type="dxa"/>
            <w:vMerge w:val="continue"/>
          </w:tcPr>
          <w:p w14:paraId="47ECDE22">
            <w:pPr>
              <w:widowControl/>
              <w:spacing w:line="440" w:lineRule="exact"/>
              <w:jc w:val="center"/>
              <w:rPr>
                <w:rFonts w:ascii="宋体" w:hAnsi="宋体" w:cs="宋体"/>
                <w:bCs/>
                <w:szCs w:val="21"/>
              </w:rPr>
            </w:pPr>
          </w:p>
        </w:tc>
        <w:tc>
          <w:tcPr>
            <w:tcW w:w="7249" w:type="dxa"/>
          </w:tcPr>
          <w:p w14:paraId="6E9446E1">
            <w:pPr>
              <w:widowControl/>
              <w:spacing w:line="440" w:lineRule="exact"/>
              <w:rPr>
                <w:rFonts w:ascii="宋体" w:hAnsi="宋体" w:cs="宋体"/>
                <w:bCs/>
                <w:szCs w:val="21"/>
              </w:rPr>
            </w:pPr>
            <w:r>
              <w:rPr>
                <w:rFonts w:hint="eastAsia" w:ascii="宋体" w:hAnsi="宋体" w:cs="宋体"/>
                <w:bCs/>
                <w:szCs w:val="21"/>
              </w:rPr>
              <w:t>3.2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14:paraId="11B4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9" w:type="dxa"/>
            <w:vAlign w:val="center"/>
          </w:tcPr>
          <w:p w14:paraId="5FB9B095">
            <w:pPr>
              <w:widowControl/>
              <w:spacing w:line="440" w:lineRule="exact"/>
              <w:jc w:val="center"/>
              <w:rPr>
                <w:rFonts w:ascii="宋体" w:hAnsi="宋体" w:cs="宋体"/>
                <w:bCs/>
                <w:szCs w:val="21"/>
              </w:rPr>
            </w:pPr>
            <w:r>
              <w:rPr>
                <w:rFonts w:hint="eastAsia" w:ascii="宋体" w:hAnsi="宋体" w:cs="宋体"/>
                <w:bCs/>
                <w:szCs w:val="21"/>
              </w:rPr>
              <w:t>4</w:t>
            </w:r>
          </w:p>
        </w:tc>
        <w:tc>
          <w:tcPr>
            <w:tcW w:w="1740" w:type="dxa"/>
            <w:vAlign w:val="center"/>
          </w:tcPr>
          <w:p w14:paraId="2BD9DFC1">
            <w:pPr>
              <w:widowControl/>
              <w:spacing w:line="440" w:lineRule="exact"/>
              <w:jc w:val="center"/>
              <w:rPr>
                <w:rFonts w:ascii="宋体" w:hAnsi="宋体" w:cs="宋体"/>
                <w:bCs/>
                <w:szCs w:val="21"/>
              </w:rPr>
            </w:pPr>
            <w:r>
              <w:rPr>
                <w:rFonts w:hint="eastAsia" w:ascii="宋体" w:hAnsi="宋体" w:cs="宋体"/>
                <w:bCs/>
                <w:szCs w:val="21"/>
              </w:rPr>
              <w:t>关于付款</w:t>
            </w:r>
          </w:p>
        </w:tc>
        <w:tc>
          <w:tcPr>
            <w:tcW w:w="7249" w:type="dxa"/>
          </w:tcPr>
          <w:p w14:paraId="3BC2C93B">
            <w:pPr>
              <w:widowControl/>
              <w:spacing w:line="440" w:lineRule="exact"/>
              <w:rPr>
                <w:rFonts w:ascii="宋体" w:hAnsi="宋体" w:cs="宋体"/>
                <w:bCs/>
                <w:szCs w:val="21"/>
              </w:rPr>
            </w:pPr>
            <w:r>
              <w:rPr>
                <w:rFonts w:hint="eastAsia" w:ascii="宋体" w:hAnsi="宋体" w:cs="宋体"/>
                <w:bCs/>
                <w:szCs w:val="21"/>
              </w:rPr>
              <w:t>4.1.签订合同后10天内，采购人预付</w:t>
            </w:r>
            <w:r>
              <w:rPr>
                <w:rFonts w:hint="eastAsia" w:ascii="宋体" w:hAnsi="宋体" w:cs="宋体"/>
                <w:bCs/>
                <w:szCs w:val="21"/>
                <w:lang w:val="en-US" w:eastAsia="zh-CN"/>
              </w:rPr>
              <w:t>50</w:t>
            </w:r>
            <w:r>
              <w:rPr>
                <w:rFonts w:hint="eastAsia" w:ascii="宋体" w:hAnsi="宋体" w:cs="宋体"/>
                <w:bCs/>
                <w:szCs w:val="21"/>
              </w:rPr>
              <w:t>%合同款，货物全部安装验收合格后,采购人支付剩余</w:t>
            </w:r>
            <w:r>
              <w:rPr>
                <w:rFonts w:hint="eastAsia" w:ascii="宋体" w:hAnsi="宋体" w:cs="宋体"/>
                <w:bCs/>
                <w:szCs w:val="21"/>
                <w:lang w:val="en-US" w:eastAsia="zh-CN"/>
              </w:rPr>
              <w:t>50</w:t>
            </w:r>
            <w:r>
              <w:rPr>
                <w:rFonts w:hint="eastAsia" w:ascii="宋体" w:hAnsi="宋体" w:cs="宋体"/>
                <w:bCs/>
                <w:szCs w:val="21"/>
              </w:rPr>
              <w:t>%合同款。</w:t>
            </w:r>
          </w:p>
        </w:tc>
      </w:tr>
    </w:tbl>
    <w:p w14:paraId="63F54B1E"/>
    <w:p w14:paraId="1B47DD32"/>
    <w:p w14:paraId="46491BEA"/>
    <w:p w14:paraId="6A458323">
      <w:pPr>
        <w:widowControl/>
        <w:jc w:val="left"/>
      </w:pPr>
    </w:p>
    <w:p w14:paraId="04EF844C">
      <w:pPr>
        <w:widowControl/>
        <w:jc w:val="left"/>
      </w:pPr>
    </w:p>
    <w:p w14:paraId="17B635F5">
      <w:pPr>
        <w:widowControl/>
        <w:jc w:val="left"/>
      </w:pPr>
    </w:p>
    <w:p w14:paraId="10098A76">
      <w:pPr>
        <w:widowControl/>
        <w:jc w:val="left"/>
      </w:pPr>
    </w:p>
    <w:p w14:paraId="210DA178">
      <w:pPr>
        <w:widowControl/>
        <w:jc w:val="left"/>
      </w:pPr>
    </w:p>
    <w:p w14:paraId="3C375BD1">
      <w:pPr>
        <w:widowControl/>
        <w:jc w:val="left"/>
      </w:pPr>
    </w:p>
    <w:p w14:paraId="584E4A24">
      <w:pPr>
        <w:widowControl/>
        <w:jc w:val="left"/>
      </w:pPr>
    </w:p>
    <w:p w14:paraId="74E9D3C9">
      <w:pPr>
        <w:widowControl/>
        <w:jc w:val="left"/>
      </w:pPr>
    </w:p>
    <w:p w14:paraId="636AFEBB">
      <w:pPr>
        <w:widowControl/>
        <w:jc w:val="left"/>
      </w:pPr>
    </w:p>
    <w:p w14:paraId="284C393D">
      <w:r>
        <w:br w:type="page"/>
      </w:r>
    </w:p>
    <w:p w14:paraId="36ED2525">
      <w:pPr>
        <w:widowControl/>
        <w:jc w:val="left"/>
      </w:pPr>
    </w:p>
    <w:p w14:paraId="42D3794F">
      <w:pPr>
        <w:pStyle w:val="3"/>
      </w:pPr>
      <w:bookmarkStart w:id="2" w:name="_Toc135293322"/>
      <w:r>
        <w:rPr>
          <w:rFonts w:hint="eastAsia"/>
        </w:rPr>
        <w:t>第三章  投标文件初审</w:t>
      </w:r>
      <w:bookmarkEnd w:id="2"/>
    </w:p>
    <w:p w14:paraId="461B0CD5">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2C624175">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14:paraId="1655B795">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14:paraId="161135D7">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14:paraId="161907ED">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14:paraId="24B0EFF0">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14:paraId="68451BA8">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14:paraId="4E87F840">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14:paraId="07DE1983">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14:paraId="754FABB5">
      <w:pPr>
        <w:adjustRightInd w:val="0"/>
        <w:spacing w:line="360" w:lineRule="auto"/>
        <w:rPr>
          <w:snapToGrid w:val="0"/>
          <w:kern w:val="0"/>
        </w:rPr>
      </w:pPr>
    </w:p>
    <w:p w14:paraId="1B5754C2">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14:paraId="5A562253">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04BD701">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14:paraId="1B0BEE55">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14:paraId="368FD31A">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14:paraId="731A13BF">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FB9B42C">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798B120E">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14:paraId="469A7CF2">
      <w:pPr>
        <w:adjustRightInd w:val="0"/>
        <w:spacing w:line="360" w:lineRule="auto"/>
        <w:ind w:firstLine="424" w:firstLineChars="202"/>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10FA84C7">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2EC3ABAE">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7FC0E29A">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33D0792E">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7D1EB4F">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6172C07D">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14:paraId="1E8A112A">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14:paraId="4A2D89B8"/>
    <w:p w14:paraId="1EC245DF"/>
    <w:p w14:paraId="7438615C"/>
    <w:p w14:paraId="2FA55051"/>
    <w:p w14:paraId="4C1B6CAD"/>
    <w:p w14:paraId="4B0135AF"/>
    <w:p w14:paraId="71DFFFC1"/>
    <w:p w14:paraId="26E0A1B8"/>
    <w:p w14:paraId="6337E18D"/>
    <w:p w14:paraId="3E785BB4"/>
    <w:p w14:paraId="2321B951"/>
    <w:p w14:paraId="662BAA67"/>
    <w:p w14:paraId="153415A3"/>
    <w:p w14:paraId="3D55D1A7"/>
    <w:p w14:paraId="018A0D20"/>
    <w:p w14:paraId="68579A16"/>
    <w:p w14:paraId="13641D78"/>
    <w:p w14:paraId="01F16AAB"/>
    <w:p w14:paraId="04876D04"/>
    <w:p w14:paraId="78B2F01F"/>
    <w:p w14:paraId="60AEE654"/>
    <w:p w14:paraId="388EFEE2"/>
    <w:p w14:paraId="168BF092"/>
    <w:p w14:paraId="3D51EBE2"/>
    <w:p w14:paraId="59D691B7"/>
    <w:p w14:paraId="1B4CF075"/>
    <w:p w14:paraId="6F3E0061"/>
    <w:p w14:paraId="50E2B700"/>
    <w:p w14:paraId="6C3E8C72"/>
    <w:p w14:paraId="50D333DB"/>
    <w:p w14:paraId="1D402793"/>
    <w:p w14:paraId="26DE330F"/>
    <w:p w14:paraId="0ACAA353"/>
    <w:p w14:paraId="26F307F2"/>
    <w:p w14:paraId="2FEE2E97"/>
    <w:p w14:paraId="3DEB4CA1"/>
    <w:p w14:paraId="5A40DD63"/>
    <w:p w14:paraId="7A78553A">
      <w:pPr>
        <w:pStyle w:val="3"/>
      </w:pPr>
      <w:bookmarkStart w:id="3" w:name="_Toc135293323"/>
      <w:r>
        <w:rPr>
          <w:rFonts w:hint="eastAsia"/>
        </w:rPr>
        <w:t>第四章  评标方法和标准</w:t>
      </w:r>
      <w:bookmarkEnd w:id="3"/>
    </w:p>
    <w:p w14:paraId="57A99676">
      <w:pPr>
        <w:pStyle w:val="5"/>
        <w:spacing w:before="0" w:after="0"/>
      </w:pPr>
      <w:bookmarkStart w:id="4" w:name="_Toc135293324"/>
      <w:bookmarkStart w:id="5" w:name="_Toc44690702"/>
      <w:bookmarkStart w:id="6" w:name="_Toc44691393"/>
      <w:bookmarkStart w:id="7" w:name="_Toc44691161"/>
      <w:bookmarkStart w:id="8" w:name="_Toc44690429"/>
      <w:r>
        <w:rPr>
          <w:rFonts w:hint="eastAsia"/>
        </w:rPr>
        <w:t>一、</w:t>
      </w:r>
      <w:r>
        <w:t>评标方法</w:t>
      </w:r>
      <w:bookmarkEnd w:id="4"/>
      <w:bookmarkEnd w:id="5"/>
      <w:bookmarkEnd w:id="6"/>
      <w:bookmarkEnd w:id="7"/>
      <w:bookmarkEnd w:id="8"/>
    </w:p>
    <w:p w14:paraId="16D864D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5E21017F">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4E33994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6796A4A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14:paraId="2AEBC4D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63576BF">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5A0F27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127A7C0B">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7AD740CD">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14:paraId="78AFC37F">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47A7546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601BC32C">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7F57A877">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39B742F">
      <w:pPr>
        <w:spacing w:line="360" w:lineRule="auto"/>
        <w:ind w:firstLine="424" w:firstLineChars="202"/>
        <w:rPr>
          <w:rFonts w:asciiTheme="minorEastAsia" w:hAnsiTheme="minorEastAsia" w:eastAsiaTheme="minorEastAsia"/>
        </w:rPr>
      </w:pPr>
    </w:p>
    <w:p w14:paraId="42188E72">
      <w:pPr>
        <w:pStyle w:val="5"/>
        <w:spacing w:before="0" w:after="0"/>
      </w:pPr>
      <w:bookmarkStart w:id="9" w:name="_Toc135293325"/>
      <w:r>
        <w:rPr>
          <w:rFonts w:hint="eastAsia"/>
        </w:rPr>
        <w:t>二、评标标准</w:t>
      </w:r>
      <w:bookmarkEnd w:id="9"/>
    </w:p>
    <w:p w14:paraId="2F798297">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3A603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3CBE977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5AB0F651">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06DAE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0CF6C5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41AA7F94">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5D915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24AEBAE6">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6B41AEB0">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25871CCC">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61E11ADC">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761EC331">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3E2C94F">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35E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4C802651">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675124A8">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50</w:t>
            </w:r>
          </w:p>
        </w:tc>
      </w:tr>
      <w:tr w14:paraId="1663B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5840CE1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1C1BA85F">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5E559D60">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660F80E4">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568F1B56">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1368C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357A122B">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1E3C644C">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2020450D">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32</w:t>
            </w:r>
          </w:p>
        </w:tc>
        <w:tc>
          <w:tcPr>
            <w:tcW w:w="5953" w:type="dxa"/>
            <w:vAlign w:val="center"/>
          </w:tcPr>
          <w:p w14:paraId="17CE97EF">
            <w:pPr>
              <w:pStyle w:val="94"/>
              <w:spacing w:line="360" w:lineRule="exact"/>
              <w:ind w:firstLine="0" w:firstLineChars="0"/>
              <w:rPr>
                <w:rFonts w:ascii="宋体" w:hAnsi="宋体"/>
                <w:szCs w:val="21"/>
              </w:rPr>
            </w:pPr>
            <w:r>
              <w:rPr>
                <w:rFonts w:hint="eastAsia" w:ascii="宋体" w:hAnsi="宋体"/>
                <w:szCs w:val="21"/>
              </w:rPr>
              <w:t>（一）评分内容：</w:t>
            </w:r>
          </w:p>
          <w:p w14:paraId="7E7A4A1B">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投标人应如实填写《技术规格偏离表》，各项技术参数指标及要求全部满足的得3</w:t>
            </w:r>
            <w:r>
              <w:rPr>
                <w:rFonts w:hint="eastAsia" w:ascii="宋体" w:hAnsi="宋体" w:cs="仿宋"/>
                <w:szCs w:val="21"/>
                <w:lang w:val="en-US" w:eastAsia="zh-CN"/>
              </w:rPr>
              <w:t>2</w:t>
            </w:r>
            <w:r>
              <w:rPr>
                <w:rFonts w:hint="eastAsia" w:ascii="宋体" w:hAnsi="宋体" w:cs="仿宋"/>
                <w:szCs w:val="21"/>
              </w:rPr>
              <w:t>分；“▲”参数为重要指标，每负偏离一项扣</w:t>
            </w:r>
            <w:r>
              <w:rPr>
                <w:rFonts w:hint="eastAsia" w:ascii="宋体" w:hAnsi="宋体" w:cs="仿宋"/>
                <w:szCs w:val="21"/>
                <w:lang w:val="en-US" w:eastAsia="zh-CN"/>
              </w:rPr>
              <w:t>3</w:t>
            </w:r>
            <w:r>
              <w:rPr>
                <w:rFonts w:hint="eastAsia" w:ascii="宋体" w:hAnsi="宋体" w:cs="仿宋"/>
                <w:szCs w:val="21"/>
              </w:rPr>
              <w:t>分；其余指标每负偏离一项扣0.</w:t>
            </w:r>
            <w:r>
              <w:rPr>
                <w:rFonts w:hint="eastAsia" w:ascii="宋体" w:hAnsi="宋体" w:cs="仿宋"/>
                <w:szCs w:val="21"/>
                <w:lang w:val="en-US" w:eastAsia="zh-CN"/>
              </w:rPr>
              <w:t>8</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p>
          <w:p w14:paraId="743D6A88">
            <w:pPr>
              <w:autoSpaceDE w:val="0"/>
              <w:autoSpaceDN w:val="0"/>
              <w:adjustRightInd w:val="0"/>
              <w:spacing w:line="360" w:lineRule="exact"/>
              <w:jc w:val="left"/>
              <w:rPr>
                <w:rFonts w:ascii="宋体" w:hAnsi="宋体"/>
                <w:kern w:val="0"/>
                <w:szCs w:val="21"/>
              </w:rPr>
            </w:pPr>
          </w:p>
          <w:p w14:paraId="6C0C449F">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08C23DB4">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708CF87E">
            <w:pPr>
              <w:spacing w:line="360" w:lineRule="exact"/>
              <w:jc w:val="left"/>
              <w:rPr>
                <w:rFonts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w:t>
            </w:r>
            <w:r>
              <w:rPr>
                <w:rFonts w:ascii="宋体" w:hAnsi="宋体" w:cs="仿宋"/>
                <w:szCs w:val="21"/>
              </w:rPr>
              <w:t>该项技术指标按负偏离处理</w:t>
            </w:r>
            <w:r>
              <w:rPr>
                <w:rFonts w:hint="eastAsia" w:ascii="宋体" w:hAnsi="宋体" w:cs="仿宋"/>
                <w:szCs w:val="21"/>
              </w:rPr>
              <w:t>。</w:t>
            </w:r>
          </w:p>
          <w:p w14:paraId="167CDC23">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特别提醒：投标人的“技术规格响应情况”、“技术规格偏离情况”等必须与客观实际保持一致，响应不实且情节严重的，经查实，将依法记入供应商诚信档案或受到行政处罚。</w:t>
            </w:r>
          </w:p>
        </w:tc>
        <w:tc>
          <w:tcPr>
            <w:tcW w:w="1187" w:type="dxa"/>
            <w:vAlign w:val="center"/>
          </w:tcPr>
          <w:p w14:paraId="038594E7">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BE8F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754" w:type="dxa"/>
            <w:vAlign w:val="center"/>
          </w:tcPr>
          <w:p w14:paraId="29D8FD82">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1623DE5B">
            <w:pPr>
              <w:spacing w:line="360" w:lineRule="exact"/>
              <w:jc w:val="center"/>
              <w:rPr>
                <w:rFonts w:ascii="宋体" w:hAnsi="宋体" w:cs="仿宋"/>
                <w:szCs w:val="21"/>
              </w:rPr>
            </w:pPr>
            <w:r>
              <w:rPr>
                <w:rFonts w:hint="eastAsia" w:ascii="宋体" w:hAnsi="宋体" w:cs="仿宋"/>
                <w:szCs w:val="21"/>
              </w:rPr>
              <w:t>项目实施方案</w:t>
            </w:r>
          </w:p>
        </w:tc>
        <w:tc>
          <w:tcPr>
            <w:tcW w:w="709" w:type="dxa"/>
            <w:vAlign w:val="center"/>
          </w:tcPr>
          <w:p w14:paraId="70B2634C">
            <w:pPr>
              <w:spacing w:line="360" w:lineRule="exact"/>
              <w:jc w:val="center"/>
              <w:rPr>
                <w:rFonts w:ascii="宋体" w:hAnsi="宋体" w:cs="仿宋"/>
                <w:szCs w:val="21"/>
              </w:rPr>
            </w:pPr>
            <w:r>
              <w:rPr>
                <w:rFonts w:hint="eastAsia" w:ascii="宋体" w:hAnsi="宋体" w:cs="仿宋"/>
                <w:szCs w:val="21"/>
              </w:rPr>
              <w:t>10</w:t>
            </w:r>
          </w:p>
        </w:tc>
        <w:tc>
          <w:tcPr>
            <w:tcW w:w="5953" w:type="dxa"/>
            <w:vAlign w:val="center"/>
          </w:tcPr>
          <w:p w14:paraId="2E4003D2">
            <w:pPr>
              <w:pStyle w:val="94"/>
              <w:spacing w:line="360" w:lineRule="exact"/>
              <w:ind w:firstLine="0" w:firstLineChars="0"/>
              <w:rPr>
                <w:rFonts w:ascii="宋体" w:hAnsi="宋体"/>
                <w:szCs w:val="21"/>
              </w:rPr>
            </w:pPr>
            <w:r>
              <w:rPr>
                <w:rFonts w:hint="eastAsia" w:ascii="宋体" w:hAnsi="宋体"/>
                <w:szCs w:val="21"/>
              </w:rPr>
              <w:t>（一）评分内容：</w:t>
            </w:r>
          </w:p>
          <w:p w14:paraId="6C8A9B72">
            <w:pPr>
              <w:spacing w:line="360" w:lineRule="exact"/>
              <w:jc w:val="left"/>
              <w:rPr>
                <w:rFonts w:ascii="宋体" w:hAnsi="宋体" w:cs="仿宋"/>
                <w:szCs w:val="21"/>
              </w:rPr>
            </w:pPr>
            <w:r>
              <w:rPr>
                <w:rFonts w:hint="eastAsia" w:ascii="宋体" w:hAnsi="宋体" w:cs="仿宋"/>
                <w:szCs w:val="21"/>
              </w:rPr>
              <w:t>投标人提供项目实施方案，包含以下内容：</w:t>
            </w:r>
          </w:p>
          <w:p w14:paraId="7744055B">
            <w:pPr>
              <w:spacing w:line="360" w:lineRule="exact"/>
              <w:jc w:val="left"/>
              <w:rPr>
                <w:rFonts w:ascii="宋体" w:hAnsi="宋体" w:cs="仿宋"/>
                <w:szCs w:val="21"/>
              </w:rPr>
            </w:pPr>
            <w:r>
              <w:rPr>
                <w:rFonts w:hint="eastAsia" w:ascii="宋体" w:hAnsi="宋体" w:cs="仿宋"/>
                <w:szCs w:val="21"/>
              </w:rPr>
              <w:t>1.货物质量保障方案；</w:t>
            </w:r>
          </w:p>
          <w:p w14:paraId="0A2B2674">
            <w:pPr>
              <w:spacing w:line="360" w:lineRule="exact"/>
              <w:jc w:val="left"/>
              <w:rPr>
                <w:rFonts w:ascii="宋体" w:hAnsi="宋体" w:cs="仿宋"/>
                <w:szCs w:val="21"/>
              </w:rPr>
            </w:pPr>
            <w:r>
              <w:rPr>
                <w:rFonts w:hint="eastAsia" w:ascii="宋体" w:hAnsi="宋体" w:cs="仿宋"/>
                <w:szCs w:val="21"/>
              </w:rPr>
              <w:t>2.配送方案；</w:t>
            </w:r>
          </w:p>
          <w:p w14:paraId="30DC01EA">
            <w:pPr>
              <w:spacing w:line="360" w:lineRule="exact"/>
              <w:jc w:val="left"/>
              <w:rPr>
                <w:rFonts w:ascii="宋体" w:hAnsi="宋体" w:cs="仿宋"/>
                <w:szCs w:val="21"/>
              </w:rPr>
            </w:pPr>
            <w:r>
              <w:rPr>
                <w:rFonts w:hint="eastAsia" w:ascii="宋体" w:hAnsi="宋体" w:cs="仿宋"/>
                <w:szCs w:val="21"/>
              </w:rPr>
              <w:t>3.应急保障方案；</w:t>
            </w:r>
          </w:p>
          <w:p w14:paraId="5DCD7A27">
            <w:pPr>
              <w:spacing w:line="360" w:lineRule="exact"/>
              <w:jc w:val="left"/>
              <w:rPr>
                <w:rFonts w:ascii="宋体" w:hAnsi="宋体" w:cs="仿宋"/>
                <w:szCs w:val="21"/>
              </w:rPr>
            </w:pPr>
            <w:r>
              <w:rPr>
                <w:rFonts w:hint="eastAsia" w:ascii="宋体" w:hAnsi="宋体" w:cs="仿宋"/>
                <w:szCs w:val="21"/>
              </w:rPr>
              <w:t>4.人员配置方案。</w:t>
            </w:r>
          </w:p>
          <w:p w14:paraId="33AAD0D2">
            <w:pPr>
              <w:autoSpaceDE w:val="0"/>
              <w:autoSpaceDN w:val="0"/>
              <w:adjustRightInd w:val="0"/>
              <w:spacing w:line="360" w:lineRule="exact"/>
              <w:jc w:val="left"/>
              <w:rPr>
                <w:rFonts w:ascii="宋体" w:hAnsi="宋体"/>
                <w:kern w:val="0"/>
                <w:szCs w:val="21"/>
              </w:rPr>
            </w:pPr>
          </w:p>
          <w:p w14:paraId="46110581">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18C8E4BA">
            <w:pPr>
              <w:spacing w:line="360" w:lineRule="exact"/>
              <w:jc w:val="left"/>
              <w:rPr>
                <w:rFonts w:ascii="宋体" w:hAnsi="宋体" w:cs="仿宋"/>
                <w:szCs w:val="21"/>
              </w:rPr>
            </w:pPr>
            <w:r>
              <w:rPr>
                <w:rFonts w:hint="eastAsia" w:ascii="宋体" w:hAnsi="宋体" w:cs="仿宋"/>
                <w:szCs w:val="21"/>
              </w:rPr>
              <w:t>方案包含以上</w:t>
            </w:r>
            <w:r>
              <w:rPr>
                <w:rFonts w:hint="eastAsia" w:ascii="宋体" w:hAnsi="宋体" w:cs="仿宋"/>
                <w:szCs w:val="21"/>
                <w:lang w:val="en-US" w:eastAsia="zh-CN"/>
              </w:rPr>
              <w:t>四</w:t>
            </w:r>
            <w:r>
              <w:rPr>
                <w:rFonts w:hint="eastAsia" w:ascii="宋体" w:hAnsi="宋体" w:cs="仿宋"/>
                <w:szCs w:val="21"/>
              </w:rPr>
              <w:t>项内容得</w:t>
            </w:r>
            <w:r>
              <w:rPr>
                <w:rFonts w:hint="eastAsia" w:ascii="宋体" w:hAnsi="宋体" w:cs="仿宋"/>
                <w:szCs w:val="21"/>
                <w:lang w:val="en-US" w:eastAsia="zh-CN"/>
              </w:rPr>
              <w:t>4</w:t>
            </w:r>
            <w:r>
              <w:rPr>
                <w:rFonts w:hint="eastAsia" w:ascii="宋体" w:hAnsi="宋体" w:cs="仿宋"/>
                <w:szCs w:val="21"/>
              </w:rPr>
              <w:t>分；方案包含以上三项内容得3分包含以上二项内容得2分；包含以上一项内容得1分；其他情况不得分。在此基础上，根据方案响应情况进一步评审：</w:t>
            </w:r>
          </w:p>
          <w:p w14:paraId="765F71EF">
            <w:pPr>
              <w:spacing w:line="360" w:lineRule="exact"/>
              <w:jc w:val="left"/>
              <w:rPr>
                <w:rFonts w:ascii="宋体" w:hAnsi="宋体" w:cs="仿宋"/>
                <w:szCs w:val="21"/>
              </w:rPr>
            </w:pPr>
            <w:r>
              <w:rPr>
                <w:rFonts w:hint="eastAsia" w:ascii="宋体" w:hAnsi="宋体" w:cs="仿宋"/>
                <w:szCs w:val="21"/>
              </w:rPr>
              <w:t>1.货物质量保障方案内容全面，配送方案、应急保障方案可行性高，人员配置方案科学合理的，加</w:t>
            </w:r>
            <w:r>
              <w:rPr>
                <w:rFonts w:hint="eastAsia" w:ascii="宋体" w:hAnsi="宋体" w:cs="仿宋"/>
                <w:szCs w:val="21"/>
                <w:lang w:val="en-US" w:eastAsia="zh-CN"/>
              </w:rPr>
              <w:t>6</w:t>
            </w:r>
            <w:r>
              <w:rPr>
                <w:rFonts w:hint="eastAsia" w:ascii="宋体" w:hAnsi="宋体" w:cs="仿宋"/>
                <w:szCs w:val="21"/>
              </w:rPr>
              <w:t>分；</w:t>
            </w:r>
          </w:p>
          <w:p w14:paraId="7A8625CA">
            <w:pPr>
              <w:spacing w:line="360" w:lineRule="exact"/>
              <w:jc w:val="left"/>
              <w:rPr>
                <w:rFonts w:ascii="宋体" w:hAnsi="宋体" w:cs="仿宋"/>
                <w:szCs w:val="21"/>
              </w:rPr>
            </w:pPr>
            <w:r>
              <w:rPr>
                <w:rFonts w:hint="eastAsia" w:ascii="宋体" w:hAnsi="宋体" w:cs="仿宋"/>
                <w:szCs w:val="21"/>
              </w:rPr>
              <w:t>2.货物质量保障方案内容比较全面，配送方案、应急保障方案可行性较高，人员配置方案较合理的，加</w:t>
            </w:r>
            <w:r>
              <w:rPr>
                <w:rFonts w:hint="eastAsia" w:ascii="宋体" w:hAnsi="宋体" w:cs="仿宋"/>
                <w:szCs w:val="21"/>
                <w:lang w:val="en-US" w:eastAsia="zh-CN"/>
              </w:rPr>
              <w:t>4</w:t>
            </w:r>
            <w:r>
              <w:rPr>
                <w:rFonts w:hint="eastAsia" w:ascii="宋体" w:hAnsi="宋体" w:cs="仿宋"/>
                <w:szCs w:val="21"/>
              </w:rPr>
              <w:t>分；</w:t>
            </w:r>
          </w:p>
          <w:p w14:paraId="613D514C">
            <w:pPr>
              <w:spacing w:line="360" w:lineRule="exact"/>
              <w:jc w:val="left"/>
              <w:rPr>
                <w:rFonts w:ascii="宋体" w:hAnsi="宋体" w:cs="仿宋"/>
                <w:szCs w:val="21"/>
              </w:rPr>
            </w:pPr>
            <w:r>
              <w:rPr>
                <w:rFonts w:hint="eastAsia" w:ascii="宋体" w:hAnsi="宋体" w:cs="仿宋"/>
                <w:szCs w:val="21"/>
              </w:rPr>
              <w:t>3.货物质量保障方案内容不够全面，配送方案、应急保障方案可行性一般，人员配置方案不够合理的，加</w:t>
            </w:r>
            <w:r>
              <w:rPr>
                <w:rFonts w:hint="eastAsia" w:ascii="宋体" w:hAnsi="宋体" w:cs="仿宋"/>
                <w:szCs w:val="21"/>
                <w:lang w:val="en-US" w:eastAsia="zh-CN"/>
              </w:rPr>
              <w:t>2</w:t>
            </w:r>
            <w:r>
              <w:rPr>
                <w:rFonts w:hint="eastAsia" w:ascii="宋体" w:hAnsi="宋体" w:cs="仿宋"/>
                <w:szCs w:val="21"/>
              </w:rPr>
              <w:t>分；</w:t>
            </w:r>
          </w:p>
          <w:p w14:paraId="4692FA52">
            <w:pPr>
              <w:spacing w:line="360" w:lineRule="exact"/>
              <w:jc w:val="left"/>
              <w:rPr>
                <w:rFonts w:ascii="宋体" w:hAnsi="宋体" w:cs="仿宋"/>
                <w:szCs w:val="21"/>
              </w:rPr>
            </w:pPr>
            <w:r>
              <w:rPr>
                <w:rFonts w:hint="eastAsia" w:ascii="宋体" w:hAnsi="宋体" w:cs="仿宋"/>
                <w:szCs w:val="21"/>
              </w:rPr>
              <w:t>4.货物质量保障方案内容不全面，配送方案、应急保障方案可行性低，人员配置方案不合理的，不加分。</w:t>
            </w:r>
          </w:p>
        </w:tc>
        <w:tc>
          <w:tcPr>
            <w:tcW w:w="1187" w:type="dxa"/>
            <w:vAlign w:val="center"/>
          </w:tcPr>
          <w:p w14:paraId="46A265C6">
            <w:pPr>
              <w:spacing w:line="360" w:lineRule="exact"/>
              <w:jc w:val="center"/>
              <w:rPr>
                <w:rFonts w:ascii="宋体" w:hAnsi="宋体" w:cs="仿宋"/>
                <w:szCs w:val="21"/>
                <w:lang w:val="zh-CN"/>
              </w:rPr>
            </w:pPr>
            <w:r>
              <w:rPr>
                <w:rFonts w:hint="eastAsia" w:ascii="宋体" w:hAnsi="宋体" w:cs="仿宋"/>
                <w:szCs w:val="21"/>
              </w:rPr>
              <w:t>评委打分</w:t>
            </w:r>
          </w:p>
        </w:tc>
      </w:tr>
      <w:tr w14:paraId="3EB81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26DDD6C6">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14:paraId="253CBDD6">
            <w:pPr>
              <w:widowControl/>
              <w:spacing w:line="360" w:lineRule="exact"/>
              <w:jc w:val="center"/>
              <w:rPr>
                <w:rFonts w:ascii="宋体" w:hAnsi="宋体" w:cs="宋体"/>
                <w:szCs w:val="21"/>
              </w:rPr>
            </w:pPr>
            <w:r>
              <w:rPr>
                <w:rFonts w:hint="eastAsia"/>
              </w:rPr>
              <w:t>售后服务方案</w:t>
            </w:r>
          </w:p>
        </w:tc>
        <w:tc>
          <w:tcPr>
            <w:tcW w:w="709" w:type="dxa"/>
            <w:vAlign w:val="center"/>
          </w:tcPr>
          <w:p w14:paraId="21DCC171">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5953" w:type="dxa"/>
            <w:vAlign w:val="center"/>
          </w:tcPr>
          <w:p w14:paraId="362D9320">
            <w:pPr>
              <w:pStyle w:val="94"/>
              <w:spacing w:line="360" w:lineRule="exact"/>
              <w:ind w:firstLine="0" w:firstLineChars="0"/>
              <w:rPr>
                <w:rFonts w:ascii="宋体" w:hAnsi="宋体"/>
                <w:szCs w:val="21"/>
              </w:rPr>
            </w:pPr>
            <w:r>
              <w:rPr>
                <w:rFonts w:hint="eastAsia" w:ascii="宋体" w:hAnsi="宋体"/>
                <w:szCs w:val="21"/>
              </w:rPr>
              <w:t>（一）评分内容：</w:t>
            </w:r>
          </w:p>
          <w:p w14:paraId="1A403BA8">
            <w:pPr>
              <w:widowControl/>
              <w:spacing w:line="360" w:lineRule="exact"/>
              <w:rPr>
                <w:rFonts w:ascii="宋体" w:hAnsi="宋体" w:cs="仿宋"/>
                <w:szCs w:val="21"/>
              </w:rPr>
            </w:pPr>
            <w:r>
              <w:rPr>
                <w:rFonts w:hint="eastAsia" w:ascii="宋体" w:hAnsi="宋体" w:cs="仿宋"/>
                <w:szCs w:val="21"/>
              </w:rPr>
              <w:t>投标人提供售后服务方案，包含以下内容：</w:t>
            </w:r>
          </w:p>
          <w:p w14:paraId="230DD382">
            <w:pPr>
              <w:widowControl/>
              <w:spacing w:line="360" w:lineRule="exact"/>
              <w:rPr>
                <w:rFonts w:ascii="宋体" w:hAnsi="宋体" w:cs="仿宋"/>
                <w:szCs w:val="21"/>
              </w:rPr>
            </w:pPr>
            <w:r>
              <w:rPr>
                <w:rFonts w:hint="eastAsia" w:ascii="宋体" w:hAnsi="宋体" w:cs="仿宋"/>
                <w:szCs w:val="21"/>
              </w:rPr>
              <w:t>1.售后服务承诺；</w:t>
            </w:r>
          </w:p>
          <w:p w14:paraId="570D2AFE">
            <w:pPr>
              <w:widowControl/>
              <w:spacing w:line="360" w:lineRule="exact"/>
              <w:rPr>
                <w:rFonts w:ascii="宋体" w:hAnsi="宋体" w:cs="仿宋"/>
                <w:szCs w:val="21"/>
              </w:rPr>
            </w:pPr>
            <w:r>
              <w:rPr>
                <w:rFonts w:hint="eastAsia" w:ascii="宋体" w:hAnsi="宋体" w:cs="仿宋"/>
                <w:szCs w:val="21"/>
              </w:rPr>
              <w:t>2.免费保修期；</w:t>
            </w:r>
          </w:p>
          <w:p w14:paraId="4A919AD2">
            <w:pPr>
              <w:widowControl/>
              <w:spacing w:line="360" w:lineRule="exact"/>
              <w:rPr>
                <w:rFonts w:ascii="宋体" w:hAnsi="宋体" w:cs="仿宋"/>
                <w:szCs w:val="21"/>
              </w:rPr>
            </w:pPr>
            <w:r>
              <w:rPr>
                <w:rFonts w:hint="eastAsia" w:ascii="宋体" w:hAnsi="宋体" w:cs="仿宋"/>
                <w:szCs w:val="21"/>
              </w:rPr>
              <w:t>3.维护保养计划；</w:t>
            </w:r>
          </w:p>
          <w:p w14:paraId="356E10AC">
            <w:pPr>
              <w:widowControl/>
              <w:spacing w:line="360" w:lineRule="exact"/>
              <w:rPr>
                <w:rFonts w:ascii="宋体" w:hAnsi="宋体" w:cs="仿宋"/>
                <w:szCs w:val="21"/>
              </w:rPr>
            </w:pPr>
            <w:r>
              <w:rPr>
                <w:rFonts w:hint="eastAsia" w:ascii="宋体" w:hAnsi="宋体" w:cs="仿宋"/>
                <w:szCs w:val="21"/>
              </w:rPr>
              <w:t>4.应急维修时间安排及措施。</w:t>
            </w:r>
          </w:p>
          <w:p w14:paraId="187211E8">
            <w:pPr>
              <w:autoSpaceDE w:val="0"/>
              <w:autoSpaceDN w:val="0"/>
              <w:adjustRightInd w:val="0"/>
              <w:spacing w:line="360" w:lineRule="exact"/>
              <w:jc w:val="left"/>
              <w:rPr>
                <w:rFonts w:ascii="宋体" w:hAnsi="宋体"/>
                <w:kern w:val="0"/>
                <w:szCs w:val="21"/>
              </w:rPr>
            </w:pPr>
          </w:p>
          <w:p w14:paraId="1D072B4A">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4011FC47">
            <w:pPr>
              <w:spacing w:line="360" w:lineRule="exact"/>
              <w:jc w:val="left"/>
              <w:rPr>
                <w:rFonts w:ascii="宋体" w:hAnsi="宋体" w:cs="仿宋"/>
                <w:szCs w:val="21"/>
              </w:rPr>
            </w:pPr>
            <w:r>
              <w:rPr>
                <w:rFonts w:hint="eastAsia" w:ascii="宋体" w:hAnsi="宋体" w:cs="仿宋"/>
                <w:szCs w:val="21"/>
              </w:rPr>
              <w:t>方案包含以上</w:t>
            </w:r>
            <w:r>
              <w:rPr>
                <w:rFonts w:hint="eastAsia" w:ascii="宋体" w:hAnsi="宋体" w:cs="仿宋"/>
                <w:szCs w:val="21"/>
                <w:lang w:val="en-US" w:eastAsia="zh-CN"/>
              </w:rPr>
              <w:t>四</w:t>
            </w:r>
            <w:r>
              <w:rPr>
                <w:rFonts w:hint="eastAsia" w:ascii="宋体" w:hAnsi="宋体" w:cs="仿宋"/>
                <w:szCs w:val="21"/>
              </w:rPr>
              <w:t>项内容得</w:t>
            </w:r>
            <w:r>
              <w:rPr>
                <w:rFonts w:hint="eastAsia" w:ascii="宋体" w:hAnsi="宋体" w:cs="仿宋"/>
                <w:szCs w:val="21"/>
                <w:lang w:val="en-US" w:eastAsia="zh-CN"/>
              </w:rPr>
              <w:t>2</w:t>
            </w:r>
            <w:r>
              <w:rPr>
                <w:rFonts w:hint="eastAsia" w:ascii="宋体" w:hAnsi="宋体" w:cs="仿宋"/>
                <w:szCs w:val="21"/>
              </w:rPr>
              <w:t>分；方案包含以上三项内容得</w:t>
            </w:r>
            <w:r>
              <w:rPr>
                <w:rFonts w:hint="eastAsia" w:ascii="宋体" w:hAnsi="宋体" w:cs="仿宋"/>
                <w:szCs w:val="21"/>
                <w:lang w:val="en-US" w:eastAsia="zh-CN"/>
              </w:rPr>
              <w:t>1.5</w:t>
            </w:r>
            <w:r>
              <w:rPr>
                <w:rFonts w:hint="eastAsia" w:ascii="宋体" w:hAnsi="宋体" w:cs="仿宋"/>
                <w:szCs w:val="21"/>
              </w:rPr>
              <w:t>分包含以上二项内容得</w:t>
            </w:r>
            <w:r>
              <w:rPr>
                <w:rFonts w:hint="eastAsia" w:ascii="宋体" w:hAnsi="宋体" w:cs="仿宋"/>
                <w:szCs w:val="21"/>
                <w:lang w:val="en-US" w:eastAsia="zh-CN"/>
              </w:rPr>
              <w:t>1</w:t>
            </w:r>
            <w:r>
              <w:rPr>
                <w:rFonts w:hint="eastAsia" w:ascii="宋体" w:hAnsi="宋体" w:cs="仿宋"/>
                <w:szCs w:val="21"/>
              </w:rPr>
              <w:t>分；包含以上一项内容得</w:t>
            </w:r>
            <w:r>
              <w:rPr>
                <w:rFonts w:hint="eastAsia" w:ascii="宋体" w:hAnsi="宋体" w:cs="仿宋"/>
                <w:szCs w:val="21"/>
                <w:lang w:val="en-US" w:eastAsia="zh-CN"/>
              </w:rPr>
              <w:t>0.5</w:t>
            </w:r>
            <w:r>
              <w:rPr>
                <w:rFonts w:hint="eastAsia" w:ascii="宋体" w:hAnsi="宋体" w:cs="仿宋"/>
                <w:szCs w:val="21"/>
              </w:rPr>
              <w:t>分；其他情况不得分。在此基础上，根据方案响应情况进一步评审：</w:t>
            </w:r>
          </w:p>
          <w:p w14:paraId="762A5CB6">
            <w:pPr>
              <w:pStyle w:val="94"/>
              <w:spacing w:line="360" w:lineRule="exact"/>
              <w:ind w:firstLine="0" w:firstLineChars="0"/>
              <w:rPr>
                <w:rFonts w:ascii="宋体" w:hAnsi="宋体"/>
                <w:szCs w:val="21"/>
              </w:rPr>
            </w:pPr>
            <w:r>
              <w:rPr>
                <w:rFonts w:hint="eastAsia" w:ascii="宋体" w:hAnsi="宋体"/>
                <w:szCs w:val="21"/>
              </w:rPr>
              <w:t>1.售后服务承诺内容全面，免费保修期、维护保养计划可行性高，应急维修时间安排及措施科学合理的，加6分；</w:t>
            </w:r>
          </w:p>
          <w:p w14:paraId="1028705B">
            <w:pPr>
              <w:pStyle w:val="94"/>
              <w:spacing w:line="360" w:lineRule="exact"/>
              <w:ind w:firstLine="0" w:firstLineChars="0"/>
              <w:rPr>
                <w:rFonts w:ascii="宋体" w:hAnsi="宋体"/>
                <w:szCs w:val="21"/>
              </w:rPr>
            </w:pPr>
            <w:r>
              <w:rPr>
                <w:rFonts w:hint="eastAsia" w:ascii="宋体" w:hAnsi="宋体"/>
                <w:szCs w:val="21"/>
              </w:rPr>
              <w:t>2.售后服务承诺内容比较全面，免费保修期、维护保养计划可行性较高，应急维修时间安排及措施较合理的，加4分；</w:t>
            </w:r>
          </w:p>
          <w:p w14:paraId="597DB602">
            <w:pPr>
              <w:pStyle w:val="94"/>
              <w:spacing w:line="360" w:lineRule="exact"/>
              <w:ind w:firstLine="0" w:firstLineChars="0"/>
              <w:rPr>
                <w:rFonts w:ascii="宋体" w:hAnsi="宋体"/>
                <w:szCs w:val="21"/>
              </w:rPr>
            </w:pPr>
            <w:r>
              <w:rPr>
                <w:rFonts w:hint="eastAsia" w:ascii="宋体" w:hAnsi="宋体"/>
                <w:szCs w:val="21"/>
              </w:rPr>
              <w:t>3.售后服务承诺内容不够全面，免费保修期、维护保养计划可行性一般，应急维修时间安排及措施不够合理的，加2分；</w:t>
            </w:r>
          </w:p>
          <w:p w14:paraId="66E43335">
            <w:pPr>
              <w:pStyle w:val="94"/>
              <w:spacing w:line="360" w:lineRule="exact"/>
              <w:ind w:firstLine="0" w:firstLineChars="0"/>
              <w:rPr>
                <w:rFonts w:ascii="宋体" w:hAnsi="宋体"/>
                <w:szCs w:val="21"/>
              </w:rPr>
            </w:pPr>
            <w:r>
              <w:rPr>
                <w:rFonts w:hint="eastAsia" w:ascii="宋体" w:hAnsi="宋体"/>
                <w:szCs w:val="21"/>
              </w:rPr>
              <w:t>4.售后服务承诺内容不全面，免费保修期、维护保养计划可行性低，应急维修时间安排及措施不合理的，不加分。</w:t>
            </w:r>
          </w:p>
        </w:tc>
        <w:tc>
          <w:tcPr>
            <w:tcW w:w="1187" w:type="dxa"/>
            <w:vAlign w:val="center"/>
          </w:tcPr>
          <w:p w14:paraId="2501032C">
            <w:pPr>
              <w:spacing w:line="360" w:lineRule="exact"/>
              <w:jc w:val="center"/>
              <w:rPr>
                <w:rFonts w:ascii="宋体" w:hAnsi="宋体" w:cs="仿宋"/>
                <w:szCs w:val="21"/>
                <w:lang w:val="zh-CN"/>
              </w:rPr>
            </w:pPr>
            <w:r>
              <w:rPr>
                <w:rFonts w:hint="eastAsia" w:ascii="宋体" w:hAnsi="宋体" w:cs="仿宋"/>
                <w:szCs w:val="21"/>
              </w:rPr>
              <w:t>评委打分</w:t>
            </w:r>
          </w:p>
        </w:tc>
      </w:tr>
      <w:tr w14:paraId="5EABA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416B9730">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7F943967">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20</w:t>
            </w:r>
            <w:bookmarkStart w:id="113" w:name="_GoBack"/>
            <w:bookmarkEnd w:id="113"/>
          </w:p>
        </w:tc>
      </w:tr>
      <w:tr w14:paraId="4C134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401C2D73">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1B6E03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0E74AEC8">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2A3FA613">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11026BE3">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0173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6" w:hRule="atLeast"/>
          <w:jc w:val="center"/>
        </w:trPr>
        <w:tc>
          <w:tcPr>
            <w:tcW w:w="754" w:type="dxa"/>
            <w:vAlign w:val="center"/>
          </w:tcPr>
          <w:p w14:paraId="56C0BA3F">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14:paraId="029A4BF6">
            <w:pPr>
              <w:widowControl/>
              <w:spacing w:line="360" w:lineRule="exact"/>
              <w:jc w:val="center"/>
              <w:rPr>
                <w:rFonts w:ascii="宋体" w:hAnsi="宋体" w:cs="仿宋"/>
                <w:kern w:val="0"/>
                <w:szCs w:val="21"/>
              </w:rPr>
            </w:pPr>
            <w:r>
              <w:rPr>
                <w:rFonts w:hint="eastAsia" w:ascii="宋体" w:hAnsi="宋体" w:cs="宋体"/>
                <w:kern w:val="0"/>
                <w:szCs w:val="21"/>
              </w:rPr>
              <w:t>免费保修期内售后服务条款偏离情况</w:t>
            </w:r>
          </w:p>
        </w:tc>
        <w:tc>
          <w:tcPr>
            <w:tcW w:w="709" w:type="dxa"/>
            <w:vAlign w:val="center"/>
          </w:tcPr>
          <w:p w14:paraId="7C40F16B">
            <w:pPr>
              <w:widowControl/>
              <w:spacing w:line="360" w:lineRule="exact"/>
              <w:jc w:val="center"/>
              <w:rPr>
                <w:rFonts w:hint="eastAsia" w:ascii="宋体" w:hAnsi="宋体" w:eastAsia="宋体" w:cs="仿宋"/>
                <w:kern w:val="0"/>
                <w:szCs w:val="21"/>
                <w:lang w:eastAsia="zh-CN"/>
              </w:rPr>
            </w:pPr>
            <w:r>
              <w:rPr>
                <w:rFonts w:hint="eastAsia" w:ascii="宋体" w:hAnsi="宋体" w:cs="仿宋"/>
                <w:kern w:val="0"/>
                <w:szCs w:val="21"/>
                <w:lang w:val="en-US" w:eastAsia="zh-CN"/>
              </w:rPr>
              <w:t>5</w:t>
            </w:r>
          </w:p>
        </w:tc>
        <w:tc>
          <w:tcPr>
            <w:tcW w:w="5953" w:type="dxa"/>
            <w:vAlign w:val="center"/>
          </w:tcPr>
          <w:p w14:paraId="16A36AB0">
            <w:pPr>
              <w:autoSpaceDE w:val="0"/>
              <w:autoSpaceDN w:val="0"/>
              <w:adjustRightInd w:val="0"/>
              <w:spacing w:line="360" w:lineRule="exact"/>
              <w:jc w:val="left"/>
              <w:rPr>
                <w:rFonts w:hint="eastAsia" w:ascii="宋体" w:hAnsi="宋体" w:cs="仿宋"/>
                <w:szCs w:val="21"/>
                <w:lang w:eastAsia="zh-CN"/>
              </w:rPr>
            </w:pPr>
            <w:r>
              <w:rPr>
                <w:rFonts w:hint="eastAsia" w:ascii="宋体" w:hAnsi="宋体" w:cs="仿宋"/>
                <w:szCs w:val="21"/>
              </w:rPr>
              <w:t>投标人应如实填写《商务条款偏离表》，评审委员会根据其中免费保修期内售后服务条款响应情况进行评审</w:t>
            </w:r>
            <w:r>
              <w:rPr>
                <w:rFonts w:hint="eastAsia" w:ascii="宋体" w:hAnsi="宋体" w:cs="仿宋"/>
                <w:szCs w:val="21"/>
                <w:lang w:eastAsia="zh-CN"/>
              </w:rPr>
              <w:t>，</w:t>
            </w:r>
            <w:r>
              <w:rPr>
                <w:rFonts w:hint="eastAsia" w:ascii="宋体" w:hAnsi="宋体" w:cs="仿宋"/>
                <w:szCs w:val="21"/>
              </w:rPr>
              <w:t>全部满足要求的得</w:t>
            </w:r>
            <w:r>
              <w:rPr>
                <w:rFonts w:hint="eastAsia" w:ascii="宋体" w:hAnsi="宋体" w:cs="仿宋"/>
                <w:szCs w:val="21"/>
                <w:lang w:val="en-US" w:eastAsia="zh-CN"/>
              </w:rPr>
              <w:t>5</w:t>
            </w:r>
            <w:r>
              <w:rPr>
                <w:rFonts w:hint="eastAsia" w:ascii="宋体" w:hAnsi="宋体" w:cs="仿宋"/>
                <w:szCs w:val="21"/>
              </w:rPr>
              <w:t>分</w:t>
            </w:r>
            <w:r>
              <w:rPr>
                <w:rFonts w:hint="eastAsia" w:ascii="宋体" w:hAnsi="宋体" w:cs="仿宋"/>
                <w:szCs w:val="21"/>
                <w:lang w:eastAsia="zh-CN"/>
              </w:rPr>
              <w:t>，</w:t>
            </w:r>
            <w:r>
              <w:rPr>
                <w:rFonts w:hint="eastAsia" w:ascii="宋体" w:hAnsi="宋体" w:cs="宋体"/>
                <w:szCs w:val="21"/>
              </w:rPr>
              <w:t>每1小项负偏离</w:t>
            </w:r>
            <w:r>
              <w:rPr>
                <w:rFonts w:hint="eastAsia" w:ascii="宋体" w:hAnsi="宋体" w:cs="宋体"/>
                <w:kern w:val="0"/>
                <w:szCs w:val="21"/>
              </w:rPr>
              <w:t>扣</w:t>
            </w:r>
            <w:r>
              <w:rPr>
                <w:rFonts w:hint="eastAsia" w:ascii="宋体" w:hAnsi="宋体" w:cs="仿宋"/>
                <w:szCs w:val="21"/>
                <w:lang w:val="en-US" w:eastAsia="zh-CN"/>
              </w:rPr>
              <w:t>1.25</w:t>
            </w:r>
            <w:r>
              <w:rPr>
                <w:rFonts w:hint="eastAsia" w:ascii="宋体" w:hAnsi="宋体" w:cs="仿宋"/>
                <w:szCs w:val="21"/>
                <w:lang w:eastAsia="zh-CN"/>
              </w:rPr>
              <w:t>分，最低</w:t>
            </w:r>
            <w:r>
              <w:rPr>
                <w:rFonts w:hint="eastAsia" w:ascii="宋体" w:hAnsi="宋体" w:cs="仿宋"/>
                <w:szCs w:val="21"/>
                <w:lang w:val="en-US" w:eastAsia="zh-CN"/>
              </w:rPr>
              <w:t>得</w:t>
            </w:r>
            <w:r>
              <w:rPr>
                <w:rFonts w:hint="eastAsia" w:ascii="宋体" w:hAnsi="宋体" w:cs="仿宋"/>
                <w:szCs w:val="21"/>
                <w:lang w:eastAsia="zh-CN"/>
              </w:rPr>
              <w:t>0分。</w:t>
            </w:r>
          </w:p>
          <w:p w14:paraId="2A40722B">
            <w:pPr>
              <w:autoSpaceDE w:val="0"/>
              <w:autoSpaceDN w:val="0"/>
              <w:adjustRightInd w:val="0"/>
              <w:spacing w:line="360" w:lineRule="exact"/>
              <w:jc w:val="left"/>
              <w:rPr>
                <w:rFonts w:hint="eastAsia" w:ascii="宋体" w:hAnsi="宋体" w:eastAsia="宋体" w:cs="仿宋"/>
                <w:szCs w:val="21"/>
                <w:lang w:eastAsia="zh-CN"/>
              </w:rPr>
            </w:pPr>
            <w:r>
              <w:rPr>
                <w:rFonts w:hint="eastAsia" w:ascii="宋体" w:hAnsi="宋体" w:cs="仿宋"/>
                <w:szCs w:val="21"/>
                <w:lang w:eastAsia="zh-CN"/>
              </w:rPr>
              <w:t>注：商务要求中包含子项条款的，按子项条款响应情况逐项评分。</w:t>
            </w:r>
          </w:p>
        </w:tc>
        <w:tc>
          <w:tcPr>
            <w:tcW w:w="1187" w:type="dxa"/>
            <w:vAlign w:val="center"/>
          </w:tcPr>
          <w:p w14:paraId="4D77AF30">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14:paraId="3F72B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6FADC81">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14:paraId="3BB549F3">
            <w:pPr>
              <w:widowControl/>
              <w:spacing w:line="360" w:lineRule="exact"/>
              <w:jc w:val="center"/>
              <w:rPr>
                <w:rFonts w:ascii="宋体" w:hAnsi="宋体" w:cs="宋体"/>
                <w:kern w:val="0"/>
                <w:szCs w:val="21"/>
              </w:rPr>
            </w:pPr>
            <w:r>
              <w:rPr>
                <w:rFonts w:hint="eastAsia" w:ascii="宋体" w:hAnsi="宋体" w:cs="宋体"/>
                <w:kern w:val="0"/>
                <w:szCs w:val="21"/>
              </w:rPr>
              <w:t>免费保修期外售后服务条款偏离情况</w:t>
            </w:r>
          </w:p>
        </w:tc>
        <w:tc>
          <w:tcPr>
            <w:tcW w:w="709" w:type="dxa"/>
            <w:vAlign w:val="center"/>
          </w:tcPr>
          <w:p w14:paraId="13FA049B">
            <w:pPr>
              <w:widowControl/>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3</w:t>
            </w:r>
          </w:p>
        </w:tc>
        <w:tc>
          <w:tcPr>
            <w:tcW w:w="5953" w:type="dxa"/>
            <w:vAlign w:val="center"/>
          </w:tcPr>
          <w:p w14:paraId="0188F36D">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投标人应如实填写《商务条款偏离表》，评审委员会根据其中免费保修期外售后服务条款响应情况进行评审</w:t>
            </w:r>
            <w:r>
              <w:rPr>
                <w:rFonts w:hint="eastAsia" w:ascii="宋体" w:hAnsi="宋体" w:cs="仿宋"/>
                <w:szCs w:val="21"/>
                <w:lang w:eastAsia="zh-CN"/>
              </w:rPr>
              <w:t>，</w:t>
            </w:r>
            <w:r>
              <w:rPr>
                <w:rFonts w:hint="eastAsia" w:ascii="宋体" w:hAnsi="宋体" w:cs="宋体"/>
                <w:kern w:val="0"/>
                <w:szCs w:val="21"/>
              </w:rPr>
              <w:t>全部满足要求的得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szCs w:val="21"/>
              </w:rPr>
              <w:t>每1小项负偏离</w:t>
            </w:r>
            <w:r>
              <w:rPr>
                <w:rFonts w:hint="eastAsia" w:ascii="宋体" w:hAnsi="宋体" w:cs="宋体"/>
                <w:kern w:val="0"/>
                <w:szCs w:val="21"/>
              </w:rPr>
              <w:t>扣</w:t>
            </w:r>
            <w:r>
              <w:rPr>
                <w:rFonts w:hint="eastAsia" w:ascii="宋体" w:hAnsi="宋体" w:cs="宋体"/>
                <w:kern w:val="0"/>
                <w:szCs w:val="21"/>
                <w:lang w:val="en-US" w:eastAsia="zh-CN"/>
              </w:rPr>
              <w:t>1</w:t>
            </w:r>
            <w:r>
              <w:rPr>
                <w:rFonts w:hint="eastAsia" w:ascii="宋体" w:hAnsi="宋体" w:cs="宋体"/>
                <w:kern w:val="0"/>
                <w:szCs w:val="21"/>
              </w:rPr>
              <w:t>分，</w:t>
            </w:r>
            <w:r>
              <w:rPr>
                <w:rFonts w:hint="eastAsia" w:ascii="宋体" w:hAnsi="宋体" w:cs="仿宋"/>
                <w:szCs w:val="21"/>
              </w:rPr>
              <w:t>最低得0分</w:t>
            </w:r>
            <w:r>
              <w:rPr>
                <w:rFonts w:hint="eastAsia" w:ascii="宋体" w:hAnsi="宋体" w:cs="宋体"/>
                <w:kern w:val="0"/>
                <w:szCs w:val="21"/>
              </w:rPr>
              <w:t>。</w:t>
            </w:r>
          </w:p>
          <w:p w14:paraId="3EBC1D87">
            <w:pPr>
              <w:autoSpaceDE w:val="0"/>
              <w:autoSpaceDN w:val="0"/>
              <w:adjustRightInd w:val="0"/>
              <w:spacing w:line="360" w:lineRule="exact"/>
              <w:jc w:val="left"/>
              <w:rPr>
                <w:rFonts w:ascii="宋体" w:hAnsi="宋体" w:cs="宋体"/>
                <w:kern w:val="0"/>
                <w:szCs w:val="21"/>
              </w:rPr>
            </w:pPr>
            <w:r>
              <w:rPr>
                <w:rFonts w:hint="eastAsia" w:ascii="宋体" w:hAnsi="宋体" w:cs="仿宋"/>
                <w:szCs w:val="21"/>
                <w:lang w:eastAsia="zh-CN"/>
              </w:rPr>
              <w:t>注：商务要求中包含子项条款的，按子项条款响应情况逐项评分。</w:t>
            </w:r>
          </w:p>
        </w:tc>
        <w:tc>
          <w:tcPr>
            <w:tcW w:w="1187" w:type="dxa"/>
            <w:vAlign w:val="center"/>
          </w:tcPr>
          <w:p w14:paraId="1771CA39">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14:paraId="5A61D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1" w:hRule="atLeast"/>
          <w:jc w:val="center"/>
        </w:trPr>
        <w:tc>
          <w:tcPr>
            <w:tcW w:w="754" w:type="dxa"/>
            <w:vAlign w:val="center"/>
          </w:tcPr>
          <w:p w14:paraId="5004E999">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14:paraId="09412F9D">
            <w:pPr>
              <w:spacing w:line="360" w:lineRule="exact"/>
              <w:jc w:val="center"/>
              <w:rPr>
                <w:rFonts w:ascii="宋体" w:hAnsi="宋体" w:cs="仿宋"/>
                <w:szCs w:val="21"/>
              </w:rPr>
            </w:pPr>
            <w:r>
              <w:rPr>
                <w:rFonts w:hint="eastAsia"/>
              </w:rPr>
              <w:t>其他商务条款偏离情况</w:t>
            </w:r>
          </w:p>
        </w:tc>
        <w:tc>
          <w:tcPr>
            <w:tcW w:w="709" w:type="dxa"/>
            <w:vAlign w:val="center"/>
          </w:tcPr>
          <w:p w14:paraId="7F0A6C3B">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2</w:t>
            </w:r>
          </w:p>
        </w:tc>
        <w:tc>
          <w:tcPr>
            <w:tcW w:w="5953" w:type="dxa"/>
            <w:vAlign w:val="center"/>
          </w:tcPr>
          <w:p w14:paraId="267DA084">
            <w:pPr>
              <w:widowControl/>
              <w:spacing w:line="360" w:lineRule="exact"/>
              <w:rPr>
                <w:rFonts w:ascii="宋体" w:hAnsi="宋体" w:cs="仿宋"/>
                <w:szCs w:val="21"/>
              </w:rPr>
            </w:pPr>
            <w:r>
              <w:rPr>
                <w:rFonts w:hint="eastAsia" w:ascii="宋体" w:hAnsi="宋体" w:cs="仿宋"/>
                <w:szCs w:val="21"/>
              </w:rPr>
              <w:t>投标人应如实填写《商务条款偏离表》，评审委员会根据其中其他商务条款响应情况进行评审</w:t>
            </w:r>
            <w:r>
              <w:rPr>
                <w:rFonts w:hint="eastAsia" w:ascii="宋体" w:hAnsi="宋体" w:cs="仿宋"/>
                <w:szCs w:val="21"/>
                <w:lang w:eastAsia="zh-CN"/>
              </w:rPr>
              <w:t>，</w:t>
            </w:r>
            <w:r>
              <w:rPr>
                <w:rFonts w:hint="eastAsia" w:ascii="宋体" w:hAnsi="宋体" w:cs="宋体"/>
                <w:kern w:val="0"/>
                <w:szCs w:val="21"/>
              </w:rPr>
              <w:t>全部满足要求的得</w:t>
            </w:r>
            <w:r>
              <w:rPr>
                <w:rFonts w:hint="eastAsia" w:ascii="宋体" w:hAnsi="宋体" w:cs="宋体"/>
                <w:kern w:val="0"/>
                <w:szCs w:val="21"/>
                <w:lang w:val="en-US" w:eastAsia="zh-CN"/>
              </w:rPr>
              <w:t>2</w:t>
            </w:r>
            <w:r>
              <w:rPr>
                <w:rFonts w:hint="eastAsia" w:ascii="宋体" w:hAnsi="宋体" w:cs="宋体"/>
                <w:kern w:val="0"/>
                <w:szCs w:val="21"/>
              </w:rPr>
              <w:t>分，</w:t>
            </w:r>
            <w:r>
              <w:rPr>
                <w:rFonts w:hint="eastAsia" w:ascii="宋体" w:hAnsi="宋体" w:cs="宋体"/>
                <w:szCs w:val="21"/>
              </w:rPr>
              <w:t>每1小项负偏离</w:t>
            </w:r>
            <w:r>
              <w:rPr>
                <w:rFonts w:hint="eastAsia" w:ascii="宋体" w:hAnsi="宋体" w:cs="宋体"/>
                <w:kern w:val="0"/>
                <w:szCs w:val="21"/>
              </w:rPr>
              <w:t>扣</w:t>
            </w:r>
            <w:r>
              <w:rPr>
                <w:rFonts w:hint="eastAsia" w:ascii="宋体" w:hAnsi="宋体" w:cs="宋体"/>
                <w:kern w:val="0"/>
                <w:szCs w:val="21"/>
                <w:lang w:val="en-US" w:eastAsia="zh-CN"/>
              </w:rPr>
              <w:t>0.3</w:t>
            </w:r>
            <w:r>
              <w:rPr>
                <w:rFonts w:hint="eastAsia" w:ascii="宋体" w:hAnsi="宋体" w:cs="宋体"/>
                <w:kern w:val="0"/>
                <w:szCs w:val="21"/>
              </w:rPr>
              <w:t>分，</w:t>
            </w:r>
            <w:r>
              <w:rPr>
                <w:rFonts w:hint="eastAsia" w:ascii="宋体" w:hAnsi="宋体" w:cs="仿宋"/>
                <w:szCs w:val="21"/>
              </w:rPr>
              <w:t>最低得0分</w:t>
            </w:r>
            <w:r>
              <w:rPr>
                <w:rFonts w:hint="eastAsia" w:ascii="宋体" w:hAnsi="宋体" w:cs="宋体"/>
                <w:kern w:val="0"/>
                <w:szCs w:val="21"/>
              </w:rPr>
              <w:t>。</w:t>
            </w:r>
          </w:p>
          <w:p w14:paraId="42EF58A6">
            <w:pPr>
              <w:widowControl/>
              <w:spacing w:line="360" w:lineRule="exact"/>
              <w:rPr>
                <w:rFonts w:ascii="宋体" w:hAnsi="宋体" w:cs="仿宋"/>
                <w:szCs w:val="21"/>
              </w:rPr>
            </w:pPr>
            <w:r>
              <w:rPr>
                <w:rFonts w:hint="eastAsia" w:ascii="宋体" w:hAnsi="宋体" w:cs="仿宋"/>
                <w:szCs w:val="21"/>
                <w:lang w:eastAsia="zh-CN"/>
              </w:rPr>
              <w:t>注：商务要求中包含子项条款的，按子项条款响应情况逐项评分。</w:t>
            </w:r>
          </w:p>
        </w:tc>
        <w:tc>
          <w:tcPr>
            <w:tcW w:w="1187" w:type="dxa"/>
            <w:vAlign w:val="center"/>
          </w:tcPr>
          <w:p w14:paraId="0362955F">
            <w:pPr>
              <w:spacing w:line="360" w:lineRule="exact"/>
              <w:jc w:val="center"/>
              <w:rPr>
                <w:rFonts w:ascii="宋体" w:hAnsi="宋体" w:cs="仿宋"/>
                <w:szCs w:val="21"/>
                <w:lang w:val="zh-CN"/>
              </w:rPr>
            </w:pPr>
            <w:r>
              <w:rPr>
                <w:rFonts w:hint="eastAsia" w:ascii="宋体" w:hAnsi="宋体" w:cs="仿宋"/>
                <w:szCs w:val="21"/>
              </w:rPr>
              <w:t>评委打分</w:t>
            </w:r>
          </w:p>
        </w:tc>
      </w:tr>
      <w:tr w14:paraId="25AF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754" w:type="dxa"/>
            <w:vAlign w:val="center"/>
          </w:tcPr>
          <w:p w14:paraId="3EBC4539">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14:paraId="75FAA023">
            <w:pPr>
              <w:spacing w:line="360" w:lineRule="exact"/>
              <w:jc w:val="center"/>
              <w:rPr>
                <w:rFonts w:ascii="宋体" w:hAnsi="宋体" w:cs="仿宋"/>
                <w:szCs w:val="21"/>
              </w:rPr>
            </w:pPr>
            <w:r>
              <w:rPr>
                <w:rFonts w:hint="eastAsia" w:ascii="宋体" w:hAnsi="宋体" w:cs="仿宋"/>
                <w:szCs w:val="21"/>
              </w:rPr>
              <w:t>服务网点</w:t>
            </w:r>
          </w:p>
        </w:tc>
        <w:tc>
          <w:tcPr>
            <w:tcW w:w="709" w:type="dxa"/>
            <w:vAlign w:val="center"/>
          </w:tcPr>
          <w:p w14:paraId="406BCA3F">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5953" w:type="dxa"/>
            <w:vAlign w:val="center"/>
          </w:tcPr>
          <w:p w14:paraId="4DEF8BFC">
            <w:pPr>
              <w:pStyle w:val="94"/>
              <w:spacing w:line="360" w:lineRule="exact"/>
              <w:ind w:firstLine="0" w:firstLineChars="0"/>
              <w:rPr>
                <w:rFonts w:ascii="宋体" w:hAnsi="宋体"/>
                <w:szCs w:val="21"/>
              </w:rPr>
            </w:pPr>
            <w:r>
              <w:rPr>
                <w:rFonts w:hint="eastAsia" w:ascii="宋体" w:hAnsi="宋体"/>
                <w:szCs w:val="21"/>
              </w:rPr>
              <w:t>（一）评分内容：</w:t>
            </w:r>
          </w:p>
          <w:p w14:paraId="2B7D4DFB">
            <w:pPr>
              <w:widowControl/>
              <w:spacing w:line="360" w:lineRule="exact"/>
              <w:rPr>
                <w:rFonts w:ascii="宋体" w:hAnsi="宋体" w:cs="仿宋"/>
                <w:szCs w:val="21"/>
              </w:rPr>
            </w:pPr>
            <w:r>
              <w:rPr>
                <w:rFonts w:hint="eastAsia" w:ascii="宋体" w:hAnsi="宋体" w:cs="仿宋"/>
                <w:szCs w:val="21"/>
              </w:rPr>
              <w:t>投标人承诺中标后提供本地（深圳市）服务网点的，得</w:t>
            </w:r>
            <w:r>
              <w:rPr>
                <w:rFonts w:hint="eastAsia" w:ascii="宋体" w:hAnsi="宋体" w:cs="仿宋"/>
                <w:szCs w:val="21"/>
                <w:lang w:val="en-US" w:eastAsia="zh-CN"/>
              </w:rPr>
              <w:t>5</w:t>
            </w:r>
            <w:r>
              <w:rPr>
                <w:rFonts w:hint="eastAsia" w:ascii="宋体" w:hAnsi="宋体" w:cs="仿宋"/>
                <w:szCs w:val="21"/>
              </w:rPr>
              <w:t>分。</w:t>
            </w:r>
          </w:p>
          <w:p w14:paraId="428102EE">
            <w:pPr>
              <w:autoSpaceDE w:val="0"/>
              <w:autoSpaceDN w:val="0"/>
              <w:adjustRightInd w:val="0"/>
              <w:spacing w:line="360" w:lineRule="exact"/>
              <w:jc w:val="left"/>
              <w:rPr>
                <w:rFonts w:ascii="宋体" w:hAnsi="宋体"/>
                <w:kern w:val="0"/>
                <w:szCs w:val="21"/>
              </w:rPr>
            </w:pPr>
          </w:p>
          <w:p w14:paraId="5BE22F2B">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0B3DD8EB">
            <w:pPr>
              <w:widowControl/>
              <w:spacing w:line="360" w:lineRule="exact"/>
              <w:rPr>
                <w:rFonts w:ascii="宋体" w:hAnsi="宋体" w:cs="仿宋"/>
                <w:szCs w:val="21"/>
              </w:rPr>
            </w:pPr>
            <w:r>
              <w:rPr>
                <w:rFonts w:ascii="宋体" w:hAnsi="宋体" w:cs="仿宋"/>
                <w:szCs w:val="21"/>
              </w:rPr>
              <w:t>要求提供承诺（格式自定）作为</w:t>
            </w:r>
            <w:r>
              <w:rPr>
                <w:rFonts w:hint="eastAsia" w:ascii="宋体" w:hAnsi="宋体" w:cs="仿宋"/>
                <w:szCs w:val="21"/>
              </w:rPr>
              <w:t>评分</w:t>
            </w:r>
            <w:r>
              <w:rPr>
                <w:rFonts w:ascii="宋体" w:hAnsi="宋体" w:cs="仿宋"/>
                <w:szCs w:val="21"/>
              </w:rPr>
              <w:t>依据，未提供承诺或承诺内容不满足要求不得分。</w:t>
            </w:r>
          </w:p>
        </w:tc>
        <w:tc>
          <w:tcPr>
            <w:tcW w:w="1187" w:type="dxa"/>
            <w:vAlign w:val="center"/>
          </w:tcPr>
          <w:p w14:paraId="418F853E">
            <w:pPr>
              <w:spacing w:line="360" w:lineRule="exact"/>
              <w:jc w:val="center"/>
              <w:rPr>
                <w:rFonts w:ascii="宋体" w:hAnsi="宋体" w:cs="仿宋"/>
                <w:szCs w:val="21"/>
                <w:lang w:val="zh-CN"/>
              </w:rPr>
            </w:pPr>
            <w:r>
              <w:rPr>
                <w:rFonts w:hint="eastAsia" w:ascii="宋体" w:hAnsi="宋体" w:cs="仿宋"/>
                <w:szCs w:val="21"/>
              </w:rPr>
              <w:t>评委打分</w:t>
            </w:r>
          </w:p>
        </w:tc>
      </w:tr>
      <w:tr w14:paraId="7441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57ACD57A">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5</w:t>
            </w:r>
          </w:p>
        </w:tc>
        <w:tc>
          <w:tcPr>
            <w:tcW w:w="1143" w:type="dxa"/>
            <w:vAlign w:val="center"/>
          </w:tcPr>
          <w:p w14:paraId="587EDAAC">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1CC51674">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14:paraId="539A7FF7">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B3863B0">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0587526">
            <w:pPr>
              <w:spacing w:line="360" w:lineRule="exact"/>
              <w:jc w:val="center"/>
              <w:rPr>
                <w:rFonts w:ascii="宋体" w:hAnsi="宋体" w:cs="仿宋"/>
                <w:szCs w:val="21"/>
                <w:lang w:val="zh-CN"/>
              </w:rPr>
            </w:pPr>
            <w:r>
              <w:rPr>
                <w:rFonts w:hint="eastAsia" w:ascii="宋体" w:hAnsi="宋体" w:cs="仿宋"/>
                <w:szCs w:val="21"/>
              </w:rPr>
              <w:t>评委打分</w:t>
            </w:r>
          </w:p>
        </w:tc>
      </w:tr>
    </w:tbl>
    <w:p w14:paraId="5223CC0F">
      <w:pPr>
        <w:pStyle w:val="5"/>
        <w:spacing w:before="0" w:after="0"/>
        <w:jc w:val="left"/>
        <w:rPr>
          <w:rFonts w:asciiTheme="minorEastAsia" w:hAnsiTheme="minorEastAsia"/>
          <w:bCs w:val="0"/>
          <w:sz w:val="21"/>
          <w:szCs w:val="21"/>
        </w:rPr>
      </w:pPr>
      <w:bookmarkStart w:id="10" w:name="_Toc44690703"/>
      <w:bookmarkStart w:id="11" w:name="_Toc44690430"/>
      <w:bookmarkStart w:id="12" w:name="_Toc135293326"/>
      <w:bookmarkStart w:id="13" w:name="_Toc44691162"/>
      <w:bookmarkStart w:id="14" w:name="_Toc44691394"/>
      <w:r>
        <w:rPr>
          <w:rFonts w:hint="eastAsia" w:asciiTheme="minorEastAsia" w:hAnsiTheme="minorEastAsia"/>
          <w:bCs w:val="0"/>
          <w:sz w:val="21"/>
          <w:szCs w:val="21"/>
        </w:rPr>
        <w:t>备注：</w:t>
      </w:r>
      <w:bookmarkEnd w:id="10"/>
      <w:bookmarkEnd w:id="11"/>
      <w:bookmarkEnd w:id="12"/>
      <w:bookmarkEnd w:id="13"/>
      <w:bookmarkEnd w:id="14"/>
    </w:p>
    <w:p w14:paraId="117E596F">
      <w:pPr>
        <w:pStyle w:val="4"/>
        <w:spacing w:before="0" w:after="0"/>
      </w:pPr>
      <w:bookmarkStart w:id="15" w:name="_Toc135293327"/>
      <w:r>
        <w:rPr>
          <w:rFonts w:hint="eastAsia"/>
        </w:rPr>
        <w:t>1、资质证书有效期</w:t>
      </w:r>
      <w:bookmarkEnd w:id="15"/>
    </w:p>
    <w:p w14:paraId="0B8275AA">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1E02A0A">
      <w:pPr>
        <w:adjustRightInd w:val="0"/>
        <w:spacing w:line="360" w:lineRule="exact"/>
        <w:rPr>
          <w:rFonts w:asciiTheme="minorEastAsia" w:hAnsiTheme="minorEastAsia" w:eastAsiaTheme="minorEastAsia"/>
          <w:b/>
        </w:rPr>
      </w:pPr>
    </w:p>
    <w:p w14:paraId="2CA91CB9">
      <w:pPr>
        <w:pStyle w:val="4"/>
        <w:spacing w:before="0" w:after="0"/>
        <w:rPr>
          <w:rFonts w:asciiTheme="minorEastAsia" w:hAnsiTheme="minorEastAsia" w:eastAsiaTheme="minorEastAsia"/>
        </w:rPr>
      </w:pPr>
      <w:bookmarkStart w:id="16" w:name="_Toc135293328"/>
      <w:r>
        <w:rPr>
          <w:rFonts w:hint="eastAsia" w:asciiTheme="minorEastAsia" w:hAnsiTheme="minorEastAsia" w:eastAsiaTheme="minorEastAsia"/>
        </w:rPr>
        <w:t>2、政府采购扶持政策</w:t>
      </w:r>
      <w:bookmarkEnd w:id="16"/>
    </w:p>
    <w:p w14:paraId="6D086194">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29F86CE4">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0F63975E">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5B79F01C">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78D85A5B">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3B8642B">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6A0741E3">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5134C0B8">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6122B089">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64DDE5A">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6E4289F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7055E8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730949C5">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0F90DB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5E38B21F">
      <w:pPr>
        <w:spacing w:line="240" w:lineRule="exact"/>
        <w:ind w:firstLine="424" w:firstLineChars="202"/>
        <w:jc w:val="left"/>
        <w:rPr>
          <w:rFonts w:asciiTheme="minorEastAsia" w:hAnsiTheme="minorEastAsia" w:eastAsiaTheme="minorEastAsia"/>
          <w:szCs w:val="21"/>
        </w:rPr>
      </w:pPr>
    </w:p>
    <w:p w14:paraId="7E565D95">
      <w:pPr>
        <w:pStyle w:val="3"/>
      </w:pPr>
      <w:bookmarkStart w:id="17" w:name="_Toc135293329"/>
      <w:r>
        <w:rPr>
          <w:rFonts w:hint="eastAsia"/>
        </w:rPr>
        <w:t>第五章  投标人须知前附表</w:t>
      </w:r>
      <w:bookmarkEnd w:id="17"/>
    </w:p>
    <w:p w14:paraId="023A82C0">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457962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1CCF2C1">
            <w:pPr>
              <w:pStyle w:val="26"/>
              <w:spacing w:line="360" w:lineRule="auto"/>
              <w:jc w:val="center"/>
              <w:rPr>
                <w:rFonts w:hAnsi="宋体"/>
              </w:rPr>
            </w:pPr>
            <w:r>
              <w:rPr>
                <w:rFonts w:hint="eastAsia" w:hAnsi="宋体"/>
              </w:rPr>
              <w:t>项号</w:t>
            </w:r>
          </w:p>
        </w:tc>
        <w:tc>
          <w:tcPr>
            <w:tcW w:w="1038" w:type="dxa"/>
            <w:vAlign w:val="center"/>
          </w:tcPr>
          <w:p w14:paraId="059C95D3">
            <w:pPr>
              <w:pStyle w:val="26"/>
              <w:spacing w:line="360" w:lineRule="auto"/>
              <w:jc w:val="center"/>
              <w:rPr>
                <w:rFonts w:hAnsi="宋体"/>
              </w:rPr>
            </w:pPr>
            <w:r>
              <w:rPr>
                <w:rFonts w:hint="eastAsia" w:hAnsi="宋体"/>
              </w:rPr>
              <w:t>条款号</w:t>
            </w:r>
          </w:p>
        </w:tc>
        <w:tc>
          <w:tcPr>
            <w:tcW w:w="1843" w:type="dxa"/>
            <w:vAlign w:val="center"/>
          </w:tcPr>
          <w:p w14:paraId="14288446">
            <w:pPr>
              <w:pStyle w:val="26"/>
              <w:spacing w:line="360" w:lineRule="auto"/>
              <w:jc w:val="center"/>
              <w:rPr>
                <w:rFonts w:hAnsi="宋体"/>
              </w:rPr>
            </w:pPr>
            <w:r>
              <w:rPr>
                <w:rFonts w:hint="eastAsia" w:hAnsi="宋体"/>
              </w:rPr>
              <w:t>内容</w:t>
            </w:r>
          </w:p>
        </w:tc>
        <w:tc>
          <w:tcPr>
            <w:tcW w:w="6520" w:type="dxa"/>
          </w:tcPr>
          <w:p w14:paraId="051199CB">
            <w:pPr>
              <w:pStyle w:val="26"/>
              <w:spacing w:line="360" w:lineRule="auto"/>
              <w:jc w:val="center"/>
              <w:rPr>
                <w:rFonts w:hAnsi="宋体"/>
              </w:rPr>
            </w:pPr>
            <w:r>
              <w:rPr>
                <w:rFonts w:hint="eastAsia" w:hAnsi="宋体"/>
              </w:rPr>
              <w:t>内容规定</w:t>
            </w:r>
          </w:p>
        </w:tc>
      </w:tr>
      <w:tr w14:paraId="1118BE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A62B9A">
            <w:pPr>
              <w:pStyle w:val="26"/>
              <w:spacing w:line="360" w:lineRule="auto"/>
              <w:jc w:val="center"/>
              <w:rPr>
                <w:rFonts w:hAnsi="宋体"/>
              </w:rPr>
            </w:pPr>
            <w:r>
              <w:rPr>
                <w:rFonts w:hAnsi="宋体"/>
              </w:rPr>
              <w:t>1</w:t>
            </w:r>
          </w:p>
        </w:tc>
        <w:tc>
          <w:tcPr>
            <w:tcW w:w="1038" w:type="dxa"/>
            <w:vAlign w:val="center"/>
          </w:tcPr>
          <w:p w14:paraId="3E235C07">
            <w:pPr>
              <w:pStyle w:val="26"/>
              <w:spacing w:line="360" w:lineRule="auto"/>
              <w:jc w:val="center"/>
              <w:rPr>
                <w:rFonts w:hAnsi="宋体"/>
              </w:rPr>
            </w:pPr>
            <w:r>
              <w:rPr>
                <w:rFonts w:hAnsi="宋体"/>
              </w:rPr>
              <w:t>1.1</w:t>
            </w:r>
          </w:p>
        </w:tc>
        <w:tc>
          <w:tcPr>
            <w:tcW w:w="1843" w:type="dxa"/>
            <w:vAlign w:val="center"/>
          </w:tcPr>
          <w:p w14:paraId="5D8861B9">
            <w:pPr>
              <w:pStyle w:val="26"/>
              <w:spacing w:line="360" w:lineRule="exact"/>
              <w:jc w:val="center"/>
              <w:rPr>
                <w:rFonts w:hAnsi="宋体"/>
              </w:rPr>
            </w:pPr>
            <w:r>
              <w:rPr>
                <w:rFonts w:hint="eastAsia" w:hAnsi="宋体"/>
              </w:rPr>
              <w:t>项目名称</w:t>
            </w:r>
          </w:p>
        </w:tc>
        <w:tc>
          <w:tcPr>
            <w:tcW w:w="6520" w:type="dxa"/>
            <w:vAlign w:val="center"/>
          </w:tcPr>
          <w:p w14:paraId="19FF9161">
            <w:pPr>
              <w:pStyle w:val="26"/>
              <w:spacing w:line="360" w:lineRule="exact"/>
              <w:rPr>
                <w:rFonts w:hint="eastAsia" w:eastAsia="宋体"/>
                <w:lang w:eastAsia="zh-CN"/>
              </w:rPr>
            </w:pPr>
            <w:r>
              <w:rPr>
                <w:rFonts w:hint="eastAsia" w:asciiTheme="minorEastAsia" w:hAnsiTheme="minorEastAsia" w:eastAsiaTheme="minorEastAsia"/>
                <w:lang w:eastAsia="zh-CN"/>
              </w:rPr>
              <w:t>太平间设备设施</w:t>
            </w:r>
          </w:p>
        </w:tc>
      </w:tr>
      <w:tr w14:paraId="0FBF96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57EDF35">
            <w:pPr>
              <w:pStyle w:val="26"/>
              <w:spacing w:line="360" w:lineRule="auto"/>
              <w:jc w:val="center"/>
              <w:rPr>
                <w:rFonts w:hAnsi="宋体"/>
              </w:rPr>
            </w:pPr>
            <w:r>
              <w:rPr>
                <w:rFonts w:hint="eastAsia" w:hAnsi="宋体"/>
              </w:rPr>
              <w:t>2</w:t>
            </w:r>
          </w:p>
        </w:tc>
        <w:tc>
          <w:tcPr>
            <w:tcW w:w="1038" w:type="dxa"/>
            <w:vAlign w:val="center"/>
          </w:tcPr>
          <w:p w14:paraId="1DF68776">
            <w:pPr>
              <w:pStyle w:val="26"/>
              <w:spacing w:line="360" w:lineRule="auto"/>
              <w:jc w:val="center"/>
              <w:rPr>
                <w:rFonts w:hAnsi="宋体"/>
              </w:rPr>
            </w:pPr>
            <w:r>
              <w:rPr>
                <w:rFonts w:hAnsi="宋体"/>
              </w:rPr>
              <w:t>2.1</w:t>
            </w:r>
          </w:p>
        </w:tc>
        <w:tc>
          <w:tcPr>
            <w:tcW w:w="1843" w:type="dxa"/>
            <w:vAlign w:val="center"/>
          </w:tcPr>
          <w:p w14:paraId="27B6A75E">
            <w:pPr>
              <w:pStyle w:val="26"/>
              <w:spacing w:line="360" w:lineRule="exact"/>
              <w:jc w:val="center"/>
              <w:rPr>
                <w:rFonts w:hAnsi="宋体"/>
              </w:rPr>
            </w:pPr>
            <w:r>
              <w:rPr>
                <w:rFonts w:hint="eastAsia" w:hAnsi="宋体"/>
              </w:rPr>
              <w:t>采购人</w:t>
            </w:r>
          </w:p>
        </w:tc>
        <w:tc>
          <w:tcPr>
            <w:tcW w:w="6520" w:type="dxa"/>
            <w:vAlign w:val="center"/>
          </w:tcPr>
          <w:p w14:paraId="46B4B989">
            <w:pPr>
              <w:pStyle w:val="26"/>
              <w:spacing w:line="360" w:lineRule="exact"/>
              <w:rPr>
                <w:rFonts w:hint="eastAsia" w:hAnsi="宋体" w:eastAsia="宋体"/>
                <w:szCs w:val="24"/>
                <w:lang w:eastAsia="zh-CN"/>
              </w:rPr>
            </w:pPr>
            <w:r>
              <w:rPr>
                <w:rFonts w:hint="eastAsia" w:hAnsi="宋体"/>
                <w:szCs w:val="24"/>
                <w:lang w:eastAsia="zh-CN"/>
              </w:rPr>
              <w:t>深圳市儿童医院</w:t>
            </w:r>
          </w:p>
        </w:tc>
      </w:tr>
      <w:tr w14:paraId="5C425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DDD04CF">
            <w:pPr>
              <w:pStyle w:val="26"/>
              <w:spacing w:line="360" w:lineRule="auto"/>
              <w:jc w:val="center"/>
              <w:rPr>
                <w:rFonts w:hAnsi="宋体"/>
              </w:rPr>
            </w:pPr>
            <w:r>
              <w:rPr>
                <w:rFonts w:hint="eastAsia" w:hAnsi="宋体"/>
              </w:rPr>
              <w:t>3</w:t>
            </w:r>
          </w:p>
        </w:tc>
        <w:tc>
          <w:tcPr>
            <w:tcW w:w="1038" w:type="dxa"/>
            <w:vAlign w:val="center"/>
          </w:tcPr>
          <w:p w14:paraId="644142C0">
            <w:pPr>
              <w:pStyle w:val="26"/>
              <w:spacing w:line="360" w:lineRule="auto"/>
              <w:jc w:val="center"/>
              <w:rPr>
                <w:rFonts w:hAnsi="宋体"/>
              </w:rPr>
            </w:pPr>
            <w:r>
              <w:rPr>
                <w:rFonts w:hAnsi="宋体"/>
              </w:rPr>
              <w:t>2.2</w:t>
            </w:r>
          </w:p>
        </w:tc>
        <w:tc>
          <w:tcPr>
            <w:tcW w:w="1843" w:type="dxa"/>
            <w:vAlign w:val="center"/>
          </w:tcPr>
          <w:p w14:paraId="1A17AE89">
            <w:pPr>
              <w:pStyle w:val="26"/>
              <w:spacing w:line="360" w:lineRule="exact"/>
              <w:jc w:val="center"/>
              <w:rPr>
                <w:rFonts w:hAnsi="宋体"/>
              </w:rPr>
            </w:pPr>
            <w:r>
              <w:rPr>
                <w:rFonts w:hint="eastAsia" w:hAnsi="宋体"/>
              </w:rPr>
              <w:t>采购代理机构</w:t>
            </w:r>
          </w:p>
        </w:tc>
        <w:tc>
          <w:tcPr>
            <w:tcW w:w="6520" w:type="dxa"/>
            <w:vAlign w:val="center"/>
          </w:tcPr>
          <w:p w14:paraId="587C75D4">
            <w:pPr>
              <w:pStyle w:val="26"/>
              <w:spacing w:line="360" w:lineRule="exact"/>
              <w:rPr>
                <w:rFonts w:hAnsi="宋体"/>
              </w:rPr>
            </w:pPr>
            <w:r>
              <w:rPr>
                <w:rFonts w:hAnsi="宋体"/>
              </w:rPr>
              <w:t>深圳市中正招标有限公司</w:t>
            </w:r>
          </w:p>
        </w:tc>
      </w:tr>
      <w:tr w14:paraId="6FDBB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A8E2BD3">
            <w:pPr>
              <w:pStyle w:val="26"/>
              <w:spacing w:line="360" w:lineRule="auto"/>
              <w:jc w:val="center"/>
              <w:rPr>
                <w:rFonts w:hAnsi="宋体"/>
              </w:rPr>
            </w:pPr>
            <w:r>
              <w:rPr>
                <w:rFonts w:hint="eastAsia" w:hAnsi="宋体"/>
              </w:rPr>
              <w:t>4</w:t>
            </w:r>
          </w:p>
        </w:tc>
        <w:tc>
          <w:tcPr>
            <w:tcW w:w="1038" w:type="dxa"/>
            <w:vAlign w:val="center"/>
          </w:tcPr>
          <w:p w14:paraId="4835FEF9">
            <w:pPr>
              <w:pStyle w:val="26"/>
              <w:spacing w:line="360" w:lineRule="auto"/>
              <w:jc w:val="center"/>
              <w:rPr>
                <w:rFonts w:hAnsi="宋体"/>
              </w:rPr>
            </w:pPr>
            <w:r>
              <w:rPr>
                <w:rFonts w:hint="eastAsia" w:hAnsi="宋体"/>
              </w:rPr>
              <w:t>3.1</w:t>
            </w:r>
          </w:p>
        </w:tc>
        <w:tc>
          <w:tcPr>
            <w:tcW w:w="1843" w:type="dxa"/>
            <w:vAlign w:val="center"/>
          </w:tcPr>
          <w:p w14:paraId="18035D4B">
            <w:pPr>
              <w:pStyle w:val="26"/>
              <w:spacing w:line="360" w:lineRule="exact"/>
              <w:jc w:val="center"/>
              <w:rPr>
                <w:rFonts w:hAnsi="宋体"/>
              </w:rPr>
            </w:pPr>
            <w:r>
              <w:rPr>
                <w:rFonts w:hint="eastAsia" w:hAnsi="宋体"/>
              </w:rPr>
              <w:t>资金来源</w:t>
            </w:r>
          </w:p>
        </w:tc>
        <w:tc>
          <w:tcPr>
            <w:tcW w:w="6520" w:type="dxa"/>
            <w:vAlign w:val="center"/>
          </w:tcPr>
          <w:p w14:paraId="26DA06E4">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7B8832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0FE508C3">
            <w:pPr>
              <w:pStyle w:val="26"/>
              <w:spacing w:line="360" w:lineRule="auto"/>
              <w:jc w:val="center"/>
              <w:rPr>
                <w:rFonts w:hAnsi="宋体"/>
              </w:rPr>
            </w:pPr>
            <w:r>
              <w:rPr>
                <w:rFonts w:hint="eastAsia" w:hAnsi="宋体"/>
              </w:rPr>
              <w:t>5</w:t>
            </w:r>
          </w:p>
        </w:tc>
        <w:tc>
          <w:tcPr>
            <w:tcW w:w="1038" w:type="dxa"/>
            <w:vAlign w:val="center"/>
          </w:tcPr>
          <w:p w14:paraId="7B582DAC">
            <w:pPr>
              <w:pStyle w:val="26"/>
              <w:spacing w:line="360" w:lineRule="auto"/>
              <w:jc w:val="center"/>
              <w:rPr>
                <w:rFonts w:hAnsi="宋体"/>
              </w:rPr>
            </w:pPr>
            <w:r>
              <w:rPr>
                <w:rFonts w:hint="eastAsia" w:hAnsi="宋体"/>
              </w:rPr>
              <w:t>4.7</w:t>
            </w:r>
          </w:p>
        </w:tc>
        <w:tc>
          <w:tcPr>
            <w:tcW w:w="1843" w:type="dxa"/>
            <w:vAlign w:val="center"/>
          </w:tcPr>
          <w:p w14:paraId="0DED1A5B">
            <w:pPr>
              <w:pStyle w:val="26"/>
              <w:spacing w:line="360" w:lineRule="auto"/>
              <w:jc w:val="center"/>
              <w:rPr>
                <w:rFonts w:hAnsi="宋体"/>
              </w:rPr>
            </w:pPr>
            <w:r>
              <w:rPr>
                <w:rFonts w:hint="eastAsia" w:hAnsi="宋体"/>
              </w:rPr>
              <w:t>投标人资格要求</w:t>
            </w:r>
          </w:p>
        </w:tc>
        <w:tc>
          <w:tcPr>
            <w:tcW w:w="6520" w:type="dxa"/>
            <w:vAlign w:val="center"/>
          </w:tcPr>
          <w:p w14:paraId="679FD446">
            <w:pPr>
              <w:pStyle w:val="26"/>
              <w:spacing w:line="360" w:lineRule="auto"/>
              <w:rPr>
                <w:rFonts w:hAnsi="宋体"/>
                <w:szCs w:val="21"/>
              </w:rPr>
            </w:pPr>
            <w:r>
              <w:rPr>
                <w:rFonts w:hint="eastAsia" w:hAnsi="宋体"/>
                <w:szCs w:val="21"/>
              </w:rPr>
              <w:t>详见《第一章 投标邀请》“申请人的资格要求”</w:t>
            </w:r>
          </w:p>
          <w:p w14:paraId="763BF06F">
            <w:pPr>
              <w:pStyle w:val="26"/>
              <w:spacing w:line="360" w:lineRule="auto"/>
              <w:rPr>
                <w:rFonts w:hAnsi="宋体"/>
                <w:b/>
                <w:bCs/>
                <w:szCs w:val="21"/>
              </w:rPr>
            </w:pPr>
            <w:r>
              <w:rPr>
                <w:rFonts w:hint="eastAsia" w:hAnsi="宋体"/>
                <w:b/>
                <w:bCs/>
                <w:szCs w:val="21"/>
              </w:rPr>
              <w:t>（投标人资格证明文件详见第七章 投标文件格式）</w:t>
            </w:r>
          </w:p>
        </w:tc>
      </w:tr>
      <w:tr w14:paraId="6F387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FC70560">
            <w:pPr>
              <w:pStyle w:val="26"/>
              <w:spacing w:line="360" w:lineRule="auto"/>
              <w:jc w:val="center"/>
              <w:rPr>
                <w:rFonts w:hAnsi="宋体"/>
              </w:rPr>
            </w:pPr>
            <w:r>
              <w:rPr>
                <w:rFonts w:hint="eastAsia" w:hAnsi="宋体"/>
              </w:rPr>
              <w:t>6</w:t>
            </w:r>
          </w:p>
        </w:tc>
        <w:tc>
          <w:tcPr>
            <w:tcW w:w="1038" w:type="dxa"/>
            <w:vAlign w:val="center"/>
          </w:tcPr>
          <w:p w14:paraId="1B998433">
            <w:pPr>
              <w:pStyle w:val="26"/>
              <w:spacing w:line="360" w:lineRule="auto"/>
              <w:jc w:val="center"/>
              <w:rPr>
                <w:rFonts w:hAnsi="宋体"/>
              </w:rPr>
            </w:pPr>
            <w:r>
              <w:rPr>
                <w:rFonts w:hint="eastAsia" w:hAnsi="宋体"/>
              </w:rPr>
              <w:t>4.8</w:t>
            </w:r>
          </w:p>
        </w:tc>
        <w:tc>
          <w:tcPr>
            <w:tcW w:w="1843" w:type="dxa"/>
            <w:vAlign w:val="center"/>
          </w:tcPr>
          <w:p w14:paraId="1506FE6F">
            <w:pPr>
              <w:pStyle w:val="26"/>
              <w:spacing w:line="360" w:lineRule="auto"/>
              <w:jc w:val="center"/>
              <w:rPr>
                <w:rFonts w:hAnsi="宋体"/>
              </w:rPr>
            </w:pPr>
            <w:r>
              <w:rPr>
                <w:rFonts w:hint="eastAsia" w:hAnsi="宋体"/>
              </w:rPr>
              <w:t>联合体投标</w:t>
            </w:r>
          </w:p>
        </w:tc>
        <w:tc>
          <w:tcPr>
            <w:tcW w:w="6520" w:type="dxa"/>
          </w:tcPr>
          <w:p w14:paraId="0364FF09">
            <w:pPr>
              <w:pStyle w:val="26"/>
              <w:spacing w:line="360" w:lineRule="auto"/>
              <w:rPr>
                <w:rFonts w:hAnsi="宋体"/>
              </w:rPr>
            </w:pPr>
            <w:r>
              <w:rPr>
                <w:rFonts w:hint="eastAsia" w:hAnsi="宋体"/>
              </w:rPr>
              <w:t>不接受</w:t>
            </w:r>
          </w:p>
        </w:tc>
      </w:tr>
      <w:tr w14:paraId="521245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C6841F3">
            <w:pPr>
              <w:pStyle w:val="26"/>
              <w:spacing w:line="360" w:lineRule="auto"/>
              <w:jc w:val="center"/>
              <w:rPr>
                <w:rFonts w:hAnsi="宋体"/>
              </w:rPr>
            </w:pPr>
            <w:r>
              <w:rPr>
                <w:rFonts w:hint="eastAsia" w:hAnsi="宋体"/>
              </w:rPr>
              <w:t>7</w:t>
            </w:r>
          </w:p>
        </w:tc>
        <w:tc>
          <w:tcPr>
            <w:tcW w:w="1038" w:type="dxa"/>
            <w:vAlign w:val="center"/>
          </w:tcPr>
          <w:p w14:paraId="18907694">
            <w:pPr>
              <w:pStyle w:val="26"/>
              <w:spacing w:line="360" w:lineRule="auto"/>
              <w:jc w:val="center"/>
              <w:rPr>
                <w:rFonts w:hAnsi="宋体"/>
              </w:rPr>
            </w:pPr>
            <w:r>
              <w:rPr>
                <w:rFonts w:hint="eastAsia" w:hAnsi="宋体"/>
              </w:rPr>
              <w:t>6.1</w:t>
            </w:r>
          </w:p>
        </w:tc>
        <w:tc>
          <w:tcPr>
            <w:tcW w:w="1843" w:type="dxa"/>
            <w:vAlign w:val="center"/>
          </w:tcPr>
          <w:p w14:paraId="0AB83DE7">
            <w:pPr>
              <w:pStyle w:val="26"/>
              <w:spacing w:line="360" w:lineRule="auto"/>
              <w:jc w:val="center"/>
              <w:rPr>
                <w:rFonts w:hAnsi="宋体"/>
              </w:rPr>
            </w:pPr>
            <w:r>
              <w:rPr>
                <w:rFonts w:hint="eastAsia" w:hAnsi="宋体"/>
              </w:rPr>
              <w:t>踏勘现场</w:t>
            </w:r>
          </w:p>
        </w:tc>
        <w:tc>
          <w:tcPr>
            <w:tcW w:w="6520" w:type="dxa"/>
          </w:tcPr>
          <w:p w14:paraId="69DF602A">
            <w:pPr>
              <w:pStyle w:val="26"/>
              <w:spacing w:line="360" w:lineRule="auto"/>
              <w:rPr>
                <w:rFonts w:hAnsi="宋体"/>
              </w:rPr>
            </w:pPr>
            <w:r>
              <w:rPr>
                <w:rFonts w:hint="eastAsia" w:hAnsi="宋体"/>
              </w:rPr>
              <w:t>不统一组织</w:t>
            </w:r>
            <w:r>
              <w:rPr>
                <w:rFonts w:hint="eastAsia"/>
                <w:snapToGrid w:val="0"/>
              </w:rPr>
              <w:t>，由各投标人自行查看现场。</w:t>
            </w:r>
          </w:p>
        </w:tc>
      </w:tr>
      <w:tr w14:paraId="7AC5B1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60E32904">
            <w:pPr>
              <w:pStyle w:val="26"/>
              <w:spacing w:line="360" w:lineRule="auto"/>
              <w:jc w:val="center"/>
              <w:rPr>
                <w:rFonts w:hAnsi="宋体"/>
              </w:rPr>
            </w:pPr>
            <w:r>
              <w:rPr>
                <w:rFonts w:hint="eastAsia" w:hAnsi="宋体"/>
              </w:rPr>
              <w:t>8</w:t>
            </w:r>
          </w:p>
        </w:tc>
        <w:tc>
          <w:tcPr>
            <w:tcW w:w="1038" w:type="dxa"/>
            <w:vAlign w:val="center"/>
          </w:tcPr>
          <w:p w14:paraId="0753A6DD">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3F7C4840">
            <w:pPr>
              <w:pStyle w:val="26"/>
              <w:spacing w:line="360" w:lineRule="auto"/>
              <w:jc w:val="center"/>
              <w:rPr>
                <w:rFonts w:hAnsi="宋体"/>
              </w:rPr>
            </w:pPr>
            <w:r>
              <w:rPr>
                <w:rFonts w:hint="eastAsia" w:hAnsi="宋体"/>
              </w:rPr>
              <w:t>投标有效期</w:t>
            </w:r>
          </w:p>
        </w:tc>
        <w:tc>
          <w:tcPr>
            <w:tcW w:w="6520" w:type="dxa"/>
          </w:tcPr>
          <w:p w14:paraId="7375A9AE">
            <w:pPr>
              <w:pStyle w:val="26"/>
              <w:spacing w:line="360" w:lineRule="auto"/>
              <w:rPr>
                <w:rFonts w:hAnsi="宋体"/>
              </w:rPr>
            </w:pPr>
            <w:r>
              <w:rPr>
                <w:rFonts w:hint="eastAsia" w:hAnsi="宋体"/>
              </w:rPr>
              <w:t>90</w:t>
            </w:r>
            <w:r>
              <w:rPr>
                <w:rFonts w:hAnsi="宋体"/>
              </w:rPr>
              <w:t>日历天（从投标截止之日算起）</w:t>
            </w:r>
          </w:p>
        </w:tc>
      </w:tr>
      <w:tr w14:paraId="6E6E3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404457F0">
            <w:pPr>
              <w:pStyle w:val="26"/>
              <w:spacing w:line="360" w:lineRule="auto"/>
              <w:jc w:val="center"/>
              <w:rPr>
                <w:rFonts w:hAnsi="宋体"/>
              </w:rPr>
            </w:pPr>
            <w:r>
              <w:rPr>
                <w:rFonts w:hint="eastAsia" w:hAnsi="宋体"/>
              </w:rPr>
              <w:t>9</w:t>
            </w:r>
          </w:p>
        </w:tc>
        <w:tc>
          <w:tcPr>
            <w:tcW w:w="1038" w:type="dxa"/>
            <w:vAlign w:val="center"/>
          </w:tcPr>
          <w:p w14:paraId="5972739B">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676EB0D2">
            <w:pPr>
              <w:pStyle w:val="26"/>
              <w:spacing w:line="360" w:lineRule="auto"/>
              <w:jc w:val="center"/>
              <w:rPr>
                <w:rFonts w:hAnsi="宋体"/>
              </w:rPr>
            </w:pPr>
            <w:r>
              <w:rPr>
                <w:rFonts w:hint="eastAsia" w:hAnsi="宋体"/>
              </w:rPr>
              <w:t>投标保证金</w:t>
            </w:r>
          </w:p>
        </w:tc>
        <w:tc>
          <w:tcPr>
            <w:tcW w:w="6520" w:type="dxa"/>
            <w:vAlign w:val="center"/>
          </w:tcPr>
          <w:p w14:paraId="00E199A1">
            <w:pPr>
              <w:tabs>
                <w:tab w:val="left" w:pos="915"/>
              </w:tabs>
              <w:spacing w:line="360" w:lineRule="exact"/>
              <w:rPr>
                <w:rFonts w:hAnsi="宋体"/>
              </w:rPr>
            </w:pPr>
            <w:r>
              <w:rPr>
                <w:rFonts w:hint="eastAsia" w:hAnsi="宋体"/>
              </w:rPr>
              <w:t>不要求向采购代理机构提交</w:t>
            </w:r>
          </w:p>
        </w:tc>
      </w:tr>
      <w:tr w14:paraId="599758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5FE3BE22">
            <w:pPr>
              <w:pStyle w:val="26"/>
              <w:spacing w:line="360" w:lineRule="auto"/>
              <w:jc w:val="center"/>
              <w:rPr>
                <w:rFonts w:hAnsi="宋体"/>
              </w:rPr>
            </w:pPr>
            <w:r>
              <w:rPr>
                <w:rFonts w:hint="eastAsia" w:hAnsi="宋体"/>
              </w:rPr>
              <w:t>10</w:t>
            </w:r>
          </w:p>
        </w:tc>
        <w:tc>
          <w:tcPr>
            <w:tcW w:w="1038" w:type="dxa"/>
            <w:vAlign w:val="center"/>
          </w:tcPr>
          <w:p w14:paraId="73EB29B0">
            <w:pPr>
              <w:pStyle w:val="26"/>
              <w:spacing w:line="360" w:lineRule="auto"/>
              <w:jc w:val="center"/>
              <w:rPr>
                <w:rFonts w:hAnsi="宋体"/>
              </w:rPr>
            </w:pPr>
            <w:r>
              <w:rPr>
                <w:rFonts w:hint="eastAsia" w:hAnsi="宋体"/>
              </w:rPr>
              <w:t>16.1</w:t>
            </w:r>
          </w:p>
        </w:tc>
        <w:tc>
          <w:tcPr>
            <w:tcW w:w="1843" w:type="dxa"/>
            <w:vAlign w:val="center"/>
          </w:tcPr>
          <w:p w14:paraId="38EB48F3">
            <w:pPr>
              <w:pStyle w:val="26"/>
              <w:spacing w:line="360" w:lineRule="auto"/>
              <w:jc w:val="center"/>
              <w:rPr>
                <w:rFonts w:hAnsi="宋体"/>
              </w:rPr>
            </w:pPr>
            <w:r>
              <w:rPr>
                <w:rFonts w:hint="eastAsia" w:hAnsi="宋体"/>
              </w:rPr>
              <w:t>投标预备会</w:t>
            </w:r>
          </w:p>
          <w:p w14:paraId="785B324C">
            <w:pPr>
              <w:pStyle w:val="26"/>
              <w:spacing w:line="360" w:lineRule="auto"/>
              <w:jc w:val="center"/>
              <w:rPr>
                <w:rFonts w:hAnsi="宋体"/>
              </w:rPr>
            </w:pPr>
            <w:r>
              <w:rPr>
                <w:rFonts w:hint="eastAsia" w:hAnsi="宋体"/>
              </w:rPr>
              <w:t>（答疑会）</w:t>
            </w:r>
          </w:p>
        </w:tc>
        <w:tc>
          <w:tcPr>
            <w:tcW w:w="6520" w:type="dxa"/>
            <w:vAlign w:val="center"/>
          </w:tcPr>
          <w:p w14:paraId="2BE3F13F">
            <w:pPr>
              <w:pStyle w:val="26"/>
              <w:spacing w:line="360" w:lineRule="auto"/>
              <w:rPr>
                <w:rFonts w:hAnsi="宋体"/>
              </w:rPr>
            </w:pPr>
            <w:r>
              <w:rPr>
                <w:rFonts w:hint="eastAsia" w:hAnsi="宋体"/>
              </w:rPr>
              <w:t>不召开</w:t>
            </w:r>
          </w:p>
        </w:tc>
      </w:tr>
      <w:tr w14:paraId="5931EC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4D02D88">
            <w:pPr>
              <w:pStyle w:val="26"/>
              <w:spacing w:line="360" w:lineRule="auto"/>
              <w:jc w:val="center"/>
              <w:rPr>
                <w:rFonts w:hAnsi="宋体"/>
              </w:rPr>
            </w:pPr>
            <w:r>
              <w:rPr>
                <w:rFonts w:hint="eastAsia" w:hAnsi="宋体"/>
              </w:rPr>
              <w:t>11</w:t>
            </w:r>
          </w:p>
        </w:tc>
        <w:tc>
          <w:tcPr>
            <w:tcW w:w="1038" w:type="dxa"/>
            <w:vAlign w:val="center"/>
          </w:tcPr>
          <w:p w14:paraId="296E0CC3">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D13ED1F">
            <w:pPr>
              <w:pStyle w:val="26"/>
              <w:spacing w:line="360" w:lineRule="auto"/>
              <w:jc w:val="center"/>
              <w:rPr>
                <w:rFonts w:hAnsi="宋体"/>
              </w:rPr>
            </w:pPr>
            <w:r>
              <w:rPr>
                <w:rFonts w:hint="eastAsia" w:hAnsi="宋体"/>
              </w:rPr>
              <w:t>投标文件份数</w:t>
            </w:r>
          </w:p>
        </w:tc>
        <w:tc>
          <w:tcPr>
            <w:tcW w:w="6520" w:type="dxa"/>
          </w:tcPr>
          <w:p w14:paraId="17E51F41">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投标文件正本和副本必须标注页码并装订成册</w:t>
            </w:r>
            <w:r>
              <w:rPr>
                <w:rFonts w:hint="eastAsia" w:asciiTheme="minorEastAsia" w:hAnsiTheme="minorEastAsia" w:eastAsiaTheme="minorEastAsia"/>
              </w:rPr>
              <w:t>。</w:t>
            </w:r>
          </w:p>
        </w:tc>
      </w:tr>
      <w:tr w14:paraId="6E82A2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A4A934B">
            <w:pPr>
              <w:pStyle w:val="26"/>
              <w:spacing w:line="360" w:lineRule="auto"/>
              <w:jc w:val="center"/>
              <w:rPr>
                <w:rFonts w:hAnsi="宋体"/>
              </w:rPr>
            </w:pPr>
            <w:r>
              <w:rPr>
                <w:rFonts w:hint="eastAsia" w:hAnsi="宋体"/>
              </w:rPr>
              <w:t>12</w:t>
            </w:r>
          </w:p>
        </w:tc>
        <w:tc>
          <w:tcPr>
            <w:tcW w:w="1038" w:type="dxa"/>
            <w:vAlign w:val="center"/>
          </w:tcPr>
          <w:p w14:paraId="02EBF6D2">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EB50E2A">
            <w:pPr>
              <w:pStyle w:val="26"/>
              <w:spacing w:line="360" w:lineRule="auto"/>
              <w:jc w:val="center"/>
              <w:rPr>
                <w:rFonts w:hAnsi="宋体"/>
              </w:rPr>
            </w:pPr>
            <w:r>
              <w:rPr>
                <w:rFonts w:hint="eastAsia" w:hAnsi="宋体"/>
              </w:rPr>
              <w:t>开标</w:t>
            </w:r>
          </w:p>
        </w:tc>
        <w:tc>
          <w:tcPr>
            <w:tcW w:w="6520" w:type="dxa"/>
          </w:tcPr>
          <w:p w14:paraId="6A1374BA">
            <w:pPr>
              <w:pStyle w:val="26"/>
              <w:spacing w:line="360" w:lineRule="auto"/>
              <w:rPr>
                <w:rFonts w:hAnsi="宋体"/>
              </w:rPr>
            </w:pPr>
            <w:r>
              <w:rPr>
                <w:rFonts w:hint="eastAsia" w:hAnsi="宋体"/>
                <w:szCs w:val="21"/>
              </w:rPr>
              <w:t>详见《第一章 投标邀请》</w:t>
            </w:r>
          </w:p>
        </w:tc>
      </w:tr>
      <w:tr w14:paraId="45C428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A7C3ABB">
            <w:pPr>
              <w:pStyle w:val="26"/>
              <w:spacing w:line="360" w:lineRule="auto"/>
              <w:jc w:val="center"/>
              <w:rPr>
                <w:rFonts w:hAnsi="宋体"/>
              </w:rPr>
            </w:pPr>
            <w:r>
              <w:rPr>
                <w:rFonts w:hint="eastAsia" w:hAnsi="宋体"/>
              </w:rPr>
              <w:t>13</w:t>
            </w:r>
          </w:p>
        </w:tc>
        <w:tc>
          <w:tcPr>
            <w:tcW w:w="1038" w:type="dxa"/>
            <w:vAlign w:val="center"/>
          </w:tcPr>
          <w:p w14:paraId="5A376E1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569090C7">
            <w:pPr>
              <w:pStyle w:val="26"/>
              <w:spacing w:line="360" w:lineRule="auto"/>
              <w:jc w:val="center"/>
              <w:rPr>
                <w:rFonts w:hAnsi="宋体"/>
              </w:rPr>
            </w:pPr>
            <w:r>
              <w:rPr>
                <w:rFonts w:hint="eastAsia" w:hAnsi="宋体"/>
              </w:rPr>
              <w:t>投标截止时间</w:t>
            </w:r>
          </w:p>
        </w:tc>
        <w:tc>
          <w:tcPr>
            <w:tcW w:w="6520" w:type="dxa"/>
          </w:tcPr>
          <w:p w14:paraId="55732F9D">
            <w:pPr>
              <w:pStyle w:val="26"/>
              <w:spacing w:line="360" w:lineRule="auto"/>
              <w:rPr>
                <w:rFonts w:hAnsi="宋体"/>
                <w:b/>
              </w:rPr>
            </w:pPr>
            <w:r>
              <w:rPr>
                <w:rFonts w:hint="eastAsia" w:hAnsi="宋体"/>
                <w:szCs w:val="21"/>
              </w:rPr>
              <w:t>详见《第一章 投标邀请》</w:t>
            </w:r>
          </w:p>
        </w:tc>
      </w:tr>
      <w:tr w14:paraId="2ACD1A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10976B3">
            <w:pPr>
              <w:pStyle w:val="26"/>
              <w:spacing w:line="360" w:lineRule="auto"/>
              <w:jc w:val="center"/>
              <w:rPr>
                <w:rFonts w:hAnsi="宋体"/>
              </w:rPr>
            </w:pPr>
            <w:r>
              <w:rPr>
                <w:rFonts w:hint="eastAsia" w:hAnsi="宋体"/>
              </w:rPr>
              <w:t>14</w:t>
            </w:r>
          </w:p>
        </w:tc>
        <w:tc>
          <w:tcPr>
            <w:tcW w:w="1038" w:type="dxa"/>
            <w:vAlign w:val="center"/>
          </w:tcPr>
          <w:p w14:paraId="276351B9">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9977F46">
            <w:pPr>
              <w:pStyle w:val="26"/>
              <w:spacing w:line="360" w:lineRule="auto"/>
              <w:jc w:val="center"/>
              <w:rPr>
                <w:rFonts w:hAnsi="宋体"/>
              </w:rPr>
            </w:pPr>
            <w:r>
              <w:rPr>
                <w:rFonts w:hint="eastAsia" w:hAnsi="宋体"/>
              </w:rPr>
              <w:t>评标办法</w:t>
            </w:r>
          </w:p>
        </w:tc>
        <w:tc>
          <w:tcPr>
            <w:tcW w:w="6520" w:type="dxa"/>
          </w:tcPr>
          <w:p w14:paraId="3B8BA484">
            <w:pPr>
              <w:pStyle w:val="26"/>
              <w:spacing w:line="360" w:lineRule="auto"/>
              <w:rPr>
                <w:rFonts w:hAnsi="宋体"/>
              </w:rPr>
            </w:pPr>
            <w:r>
              <w:rPr>
                <w:rFonts w:hint="eastAsia" w:hAnsi="宋体"/>
              </w:rPr>
              <w:t>综合评分法</w:t>
            </w:r>
          </w:p>
        </w:tc>
      </w:tr>
      <w:tr w14:paraId="36858A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7295D0F">
            <w:pPr>
              <w:pStyle w:val="26"/>
              <w:spacing w:line="360" w:lineRule="auto"/>
              <w:jc w:val="center"/>
              <w:rPr>
                <w:rFonts w:hAnsi="宋体"/>
              </w:rPr>
            </w:pPr>
            <w:r>
              <w:rPr>
                <w:rFonts w:hint="eastAsia" w:hAnsi="宋体"/>
              </w:rPr>
              <w:t>15</w:t>
            </w:r>
          </w:p>
        </w:tc>
        <w:tc>
          <w:tcPr>
            <w:tcW w:w="1038" w:type="dxa"/>
            <w:vAlign w:val="center"/>
          </w:tcPr>
          <w:p w14:paraId="7AE6C698">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360AB756">
            <w:pPr>
              <w:pStyle w:val="26"/>
              <w:spacing w:line="360" w:lineRule="auto"/>
              <w:jc w:val="center"/>
              <w:rPr>
                <w:snapToGrid w:val="0"/>
                <w:kern w:val="0"/>
              </w:rPr>
            </w:pPr>
            <w:r>
              <w:rPr>
                <w:rFonts w:hint="eastAsia"/>
                <w:snapToGrid w:val="0"/>
                <w:kern w:val="0"/>
              </w:rPr>
              <w:t>履约保证金</w:t>
            </w:r>
          </w:p>
        </w:tc>
        <w:tc>
          <w:tcPr>
            <w:tcW w:w="6520" w:type="dxa"/>
          </w:tcPr>
          <w:p w14:paraId="671E4F3F">
            <w:pPr>
              <w:pStyle w:val="26"/>
              <w:spacing w:line="360" w:lineRule="auto"/>
              <w:rPr>
                <w:rFonts w:hAnsi="宋体"/>
              </w:rPr>
            </w:pPr>
            <w:r>
              <w:rPr>
                <w:rFonts w:hint="eastAsia"/>
                <w:snapToGrid w:val="0"/>
                <w:kern w:val="0"/>
              </w:rPr>
              <w:t>按签订的合同条款执行</w:t>
            </w:r>
          </w:p>
        </w:tc>
      </w:tr>
      <w:tr w14:paraId="7D0940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4E88934">
            <w:pPr>
              <w:pStyle w:val="26"/>
              <w:spacing w:line="360" w:lineRule="auto"/>
              <w:jc w:val="center"/>
              <w:rPr>
                <w:rFonts w:hAnsi="宋体"/>
              </w:rPr>
            </w:pPr>
            <w:r>
              <w:rPr>
                <w:rFonts w:hint="eastAsia" w:hAnsi="宋体"/>
              </w:rPr>
              <w:t>16</w:t>
            </w:r>
          </w:p>
        </w:tc>
        <w:tc>
          <w:tcPr>
            <w:tcW w:w="1038" w:type="dxa"/>
            <w:vAlign w:val="center"/>
          </w:tcPr>
          <w:p w14:paraId="6BC44828">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3916F3E">
            <w:pPr>
              <w:pStyle w:val="26"/>
              <w:spacing w:line="360" w:lineRule="auto"/>
              <w:jc w:val="center"/>
              <w:rPr>
                <w:rFonts w:hAnsi="宋体"/>
              </w:rPr>
            </w:pPr>
            <w:r>
              <w:rPr>
                <w:rFonts w:hint="eastAsia" w:hAnsi="宋体"/>
              </w:rPr>
              <w:t>中标服务费</w:t>
            </w:r>
          </w:p>
        </w:tc>
        <w:tc>
          <w:tcPr>
            <w:tcW w:w="6520" w:type="dxa"/>
          </w:tcPr>
          <w:p w14:paraId="79B16A30">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4A498ECC">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70</w:t>
            </w:r>
            <w:r>
              <w:rPr>
                <w:rFonts w:hint="eastAsia" w:asciiTheme="minorEastAsia" w:hAnsiTheme="minorEastAsia" w:eastAsiaTheme="minorEastAsia"/>
              </w:rPr>
              <w:t>00元。</w:t>
            </w:r>
          </w:p>
          <w:p w14:paraId="7C0638DF">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56ED5B71">
      <w:pPr>
        <w:spacing w:line="240" w:lineRule="exact"/>
      </w:pPr>
    </w:p>
    <w:p w14:paraId="3768DB8B">
      <w:pPr>
        <w:spacing w:line="240" w:lineRule="exact"/>
      </w:pPr>
    </w:p>
    <w:p w14:paraId="61974BF9">
      <w:pPr>
        <w:spacing w:line="240" w:lineRule="exact"/>
      </w:pPr>
    </w:p>
    <w:p w14:paraId="125079B0">
      <w:pPr>
        <w:spacing w:line="240" w:lineRule="exact"/>
      </w:pPr>
    </w:p>
    <w:p w14:paraId="767D2EE6">
      <w:pPr>
        <w:spacing w:line="240" w:lineRule="exact"/>
      </w:pPr>
    </w:p>
    <w:p w14:paraId="3BC42787">
      <w:pPr>
        <w:spacing w:line="240" w:lineRule="exact"/>
      </w:pPr>
    </w:p>
    <w:p w14:paraId="330B1310">
      <w:pPr>
        <w:spacing w:line="240" w:lineRule="exact"/>
      </w:pPr>
    </w:p>
    <w:p w14:paraId="0EB99AC9">
      <w:pPr>
        <w:spacing w:line="240" w:lineRule="exact"/>
      </w:pPr>
    </w:p>
    <w:p w14:paraId="4F7F44F2">
      <w:pPr>
        <w:spacing w:line="240" w:lineRule="exact"/>
      </w:pPr>
    </w:p>
    <w:p w14:paraId="72ECE971">
      <w:pPr>
        <w:spacing w:line="240" w:lineRule="exact"/>
      </w:pPr>
    </w:p>
    <w:p w14:paraId="45EAF4CF">
      <w:pPr>
        <w:spacing w:line="240" w:lineRule="exact"/>
      </w:pPr>
    </w:p>
    <w:p w14:paraId="7B6B2315">
      <w:pPr>
        <w:spacing w:line="240" w:lineRule="exact"/>
      </w:pPr>
    </w:p>
    <w:p w14:paraId="692EB9D0">
      <w:pPr>
        <w:spacing w:line="240" w:lineRule="exact"/>
      </w:pPr>
    </w:p>
    <w:p w14:paraId="0F71E701">
      <w:pPr>
        <w:spacing w:line="240" w:lineRule="exact"/>
      </w:pPr>
    </w:p>
    <w:p w14:paraId="14BEFB56">
      <w:pPr>
        <w:spacing w:line="240" w:lineRule="exact"/>
      </w:pPr>
    </w:p>
    <w:p w14:paraId="7083A920">
      <w:pPr>
        <w:spacing w:line="240" w:lineRule="exact"/>
      </w:pPr>
    </w:p>
    <w:p w14:paraId="7D4D602E">
      <w:pPr>
        <w:spacing w:line="240" w:lineRule="exact"/>
      </w:pPr>
    </w:p>
    <w:p w14:paraId="49809962">
      <w:pPr>
        <w:spacing w:line="240" w:lineRule="exact"/>
      </w:pPr>
    </w:p>
    <w:p w14:paraId="1ED55691">
      <w:pPr>
        <w:spacing w:line="240" w:lineRule="exact"/>
      </w:pPr>
    </w:p>
    <w:p w14:paraId="0C6EA4BF">
      <w:pPr>
        <w:spacing w:line="240" w:lineRule="exact"/>
      </w:pPr>
    </w:p>
    <w:p w14:paraId="73B3520F">
      <w:pPr>
        <w:spacing w:line="240" w:lineRule="exact"/>
      </w:pPr>
    </w:p>
    <w:p w14:paraId="597E9327">
      <w:pPr>
        <w:spacing w:line="240" w:lineRule="exact"/>
      </w:pPr>
    </w:p>
    <w:p w14:paraId="36D25A3B">
      <w:pPr>
        <w:spacing w:line="240" w:lineRule="exact"/>
      </w:pPr>
    </w:p>
    <w:p w14:paraId="2C61C243">
      <w:pPr>
        <w:spacing w:line="240" w:lineRule="exact"/>
      </w:pPr>
    </w:p>
    <w:p w14:paraId="7F044EB0">
      <w:pPr>
        <w:spacing w:line="240" w:lineRule="exact"/>
      </w:pPr>
    </w:p>
    <w:p w14:paraId="0CF1CAEF">
      <w:pPr>
        <w:spacing w:line="240" w:lineRule="exact"/>
      </w:pPr>
    </w:p>
    <w:p w14:paraId="3828A739">
      <w:pPr>
        <w:spacing w:line="240" w:lineRule="exact"/>
      </w:pPr>
    </w:p>
    <w:p w14:paraId="58BCC7C6">
      <w:pPr>
        <w:spacing w:line="240" w:lineRule="exact"/>
      </w:pPr>
    </w:p>
    <w:p w14:paraId="58BF186E">
      <w:pPr>
        <w:spacing w:line="240" w:lineRule="exact"/>
      </w:pPr>
    </w:p>
    <w:p w14:paraId="37EAA70B">
      <w:pPr>
        <w:spacing w:line="240" w:lineRule="exact"/>
      </w:pPr>
    </w:p>
    <w:p w14:paraId="37D8CC88">
      <w:pPr>
        <w:spacing w:line="240" w:lineRule="exact"/>
      </w:pPr>
    </w:p>
    <w:p w14:paraId="40DEB255">
      <w:pPr>
        <w:spacing w:line="240" w:lineRule="exact"/>
      </w:pPr>
    </w:p>
    <w:p w14:paraId="16703612">
      <w:pPr>
        <w:spacing w:line="240" w:lineRule="exact"/>
      </w:pPr>
    </w:p>
    <w:p w14:paraId="7617F4E2">
      <w:pPr>
        <w:spacing w:line="240" w:lineRule="exact"/>
      </w:pPr>
    </w:p>
    <w:p w14:paraId="697C357E">
      <w:pPr>
        <w:spacing w:line="240" w:lineRule="exact"/>
      </w:pPr>
    </w:p>
    <w:p w14:paraId="3383B71D">
      <w:pPr>
        <w:spacing w:line="240" w:lineRule="exact"/>
      </w:pPr>
    </w:p>
    <w:p w14:paraId="0A4BA127">
      <w:pPr>
        <w:spacing w:line="240" w:lineRule="exact"/>
      </w:pPr>
    </w:p>
    <w:p w14:paraId="16C237DA">
      <w:pPr>
        <w:spacing w:line="240" w:lineRule="exact"/>
      </w:pPr>
    </w:p>
    <w:p w14:paraId="6ED86C49">
      <w:pPr>
        <w:spacing w:line="240" w:lineRule="exact"/>
      </w:pPr>
    </w:p>
    <w:p w14:paraId="3308FA14">
      <w:pPr>
        <w:spacing w:line="240" w:lineRule="exact"/>
      </w:pPr>
    </w:p>
    <w:p w14:paraId="7F011E74">
      <w:pPr>
        <w:spacing w:line="240" w:lineRule="exact"/>
      </w:pPr>
    </w:p>
    <w:p w14:paraId="29F505EC">
      <w:pPr>
        <w:spacing w:line="240" w:lineRule="exact"/>
      </w:pPr>
    </w:p>
    <w:p w14:paraId="079B537B">
      <w:pPr>
        <w:spacing w:line="240" w:lineRule="exact"/>
      </w:pPr>
    </w:p>
    <w:p w14:paraId="302372C1">
      <w:pPr>
        <w:spacing w:line="240" w:lineRule="exact"/>
      </w:pPr>
    </w:p>
    <w:p w14:paraId="184F7AE1">
      <w:pPr>
        <w:spacing w:line="240" w:lineRule="exact"/>
      </w:pPr>
    </w:p>
    <w:p w14:paraId="2DB191F5">
      <w:pPr>
        <w:spacing w:line="240" w:lineRule="exact"/>
      </w:pPr>
    </w:p>
    <w:p w14:paraId="6FB527C5">
      <w:pPr>
        <w:spacing w:line="240" w:lineRule="exact"/>
      </w:pPr>
    </w:p>
    <w:p w14:paraId="6EDA3226">
      <w:pPr>
        <w:spacing w:line="240" w:lineRule="exact"/>
      </w:pPr>
    </w:p>
    <w:p w14:paraId="4B9CB3FD">
      <w:pPr>
        <w:spacing w:line="240" w:lineRule="exact"/>
      </w:pPr>
    </w:p>
    <w:p w14:paraId="4E3F5928">
      <w:pPr>
        <w:spacing w:line="240" w:lineRule="exact"/>
      </w:pPr>
    </w:p>
    <w:p w14:paraId="2999A53B">
      <w:pPr>
        <w:spacing w:line="240" w:lineRule="exact"/>
      </w:pPr>
    </w:p>
    <w:p w14:paraId="77F82F73">
      <w:pPr>
        <w:spacing w:line="240" w:lineRule="exact"/>
      </w:pPr>
    </w:p>
    <w:p w14:paraId="0BC226C9">
      <w:pPr>
        <w:spacing w:line="240" w:lineRule="exact"/>
      </w:pPr>
    </w:p>
    <w:p w14:paraId="56C2D530">
      <w:pPr>
        <w:spacing w:line="240" w:lineRule="exact"/>
      </w:pPr>
    </w:p>
    <w:p w14:paraId="26E9F56D">
      <w:pPr>
        <w:spacing w:line="240" w:lineRule="exact"/>
      </w:pPr>
    </w:p>
    <w:p w14:paraId="03886920">
      <w:pPr>
        <w:spacing w:line="240" w:lineRule="exact"/>
      </w:pPr>
    </w:p>
    <w:p w14:paraId="5BDAD9D0">
      <w:pPr>
        <w:pStyle w:val="3"/>
      </w:pPr>
      <w:bookmarkStart w:id="18" w:name="_Toc135293330"/>
      <w:r>
        <w:rPr>
          <w:rFonts w:hint="eastAsia"/>
        </w:rPr>
        <w:t>第六章  投标人须知</w:t>
      </w:r>
      <w:bookmarkEnd w:id="18"/>
    </w:p>
    <w:p w14:paraId="453A9458">
      <w:pPr>
        <w:pStyle w:val="5"/>
        <w:spacing w:before="0" w:after="0"/>
      </w:pPr>
      <w:bookmarkStart w:id="19" w:name="_Toc135293331"/>
      <w:r>
        <w:rPr>
          <w:rFonts w:hint="eastAsia"/>
        </w:rPr>
        <w:t>一、说</w:t>
      </w:r>
      <w:r>
        <w:t xml:space="preserve">  </w:t>
      </w:r>
      <w:r>
        <w:rPr>
          <w:rFonts w:hint="eastAsia"/>
        </w:rPr>
        <w:t>明</w:t>
      </w:r>
      <w:bookmarkEnd w:id="19"/>
    </w:p>
    <w:p w14:paraId="10FBDD4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34F119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38298D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591BDD2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2D462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1FA2A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47AC28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567C26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62D18D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393BA9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76596F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07248F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7FC2395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13568FB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65C36BC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21CA3C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13A68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64E778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407311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1CD103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359729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790377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0E8474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68ACC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D7687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0982568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3E774A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25453D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29ED7A1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DE4513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7FAE0C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5A30C4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85FFC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7F9652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5E0664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177635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5302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011027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DFD2D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144A128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5E5D43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75C5F10E">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5357D7A9">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57794E01">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C95CF4B">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9AB4612">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3BC64BC1">
      <w:pPr>
        <w:adjustRightInd w:val="0"/>
        <w:spacing w:line="360" w:lineRule="auto"/>
        <w:jc w:val="center"/>
        <w:rPr>
          <w:rFonts w:asciiTheme="minorEastAsia" w:hAnsiTheme="minorEastAsia" w:eastAsiaTheme="minorEastAsia"/>
          <w:b/>
          <w:snapToGrid w:val="0"/>
          <w:kern w:val="0"/>
        </w:rPr>
      </w:pPr>
      <w:bookmarkStart w:id="20" w:name="q5"/>
      <w:bookmarkEnd w:id="20"/>
    </w:p>
    <w:p w14:paraId="5B166FD9">
      <w:pPr>
        <w:pStyle w:val="5"/>
        <w:spacing w:before="0" w:after="0"/>
      </w:pPr>
      <w:bookmarkStart w:id="21" w:name="_Toc135293332"/>
      <w:r>
        <w:rPr>
          <w:rFonts w:hint="eastAsia"/>
        </w:rPr>
        <w:t>二、招标文件说明</w:t>
      </w:r>
      <w:bookmarkEnd w:id="21"/>
    </w:p>
    <w:p w14:paraId="567EC6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2A8643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D70303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241BC3B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12B5228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32D2AAA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A226BE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45B21AC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A567F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D39290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668857D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DFED04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3970BF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08A820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696C89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761D5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167F1EC8">
      <w:pPr>
        <w:adjustRightInd w:val="0"/>
        <w:spacing w:line="360" w:lineRule="auto"/>
        <w:ind w:firstLine="600"/>
        <w:jc w:val="center"/>
        <w:rPr>
          <w:rFonts w:asciiTheme="minorEastAsia" w:hAnsiTheme="minorEastAsia" w:eastAsiaTheme="minorEastAsia"/>
          <w:b/>
          <w:snapToGrid w:val="0"/>
          <w:kern w:val="0"/>
        </w:rPr>
      </w:pPr>
    </w:p>
    <w:p w14:paraId="4E465418">
      <w:pPr>
        <w:pStyle w:val="5"/>
        <w:spacing w:before="0" w:after="0"/>
      </w:pPr>
      <w:bookmarkStart w:id="22" w:name="q6"/>
      <w:bookmarkEnd w:id="22"/>
      <w:bookmarkStart w:id="23" w:name="_Toc135293333"/>
      <w:r>
        <w:rPr>
          <w:rFonts w:hint="eastAsia"/>
        </w:rPr>
        <w:t>三、投标文件的编写</w:t>
      </w:r>
      <w:bookmarkEnd w:id="23"/>
    </w:p>
    <w:p w14:paraId="1AA3EF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986CF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7AE6E2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68877B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63EE81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6DCAAFD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64BB8C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6E22C3D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4F736E5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4BC570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4359122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14298B7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179D27D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30619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7EAF74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527F0B5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3C7E28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02C3E0A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7B25A15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4173C848">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6DCB69F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291F9FE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315314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8ECCE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10B7ED1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76326C6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6C05C0C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172792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45CB6FC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3E9C5B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16F160B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4A57A2F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C9094E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03B8610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69F4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255ADB3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491D99C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038572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C491F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31D5B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6C0619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0AF9F8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6A1654EE">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2FFE50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6076DD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0A1F4B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5C693889">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291CEA6E">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2FB7B1EE">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3550F2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79864DA0">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302BAA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16C3F1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38D6D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4AA3C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02DEA5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5B392EF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72DAE65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21F0DE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14:paraId="316684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ACA38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74E9333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2F8AD1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3E2772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4BDDF781">
      <w:pPr>
        <w:adjustRightInd w:val="0"/>
        <w:spacing w:line="360" w:lineRule="auto"/>
        <w:rPr>
          <w:rFonts w:asciiTheme="minorEastAsia" w:hAnsiTheme="minorEastAsia" w:eastAsiaTheme="minorEastAsia"/>
          <w:snapToGrid w:val="0"/>
          <w:kern w:val="0"/>
        </w:rPr>
      </w:pPr>
    </w:p>
    <w:p w14:paraId="75F85D13">
      <w:pPr>
        <w:pStyle w:val="5"/>
        <w:spacing w:before="0" w:after="0"/>
      </w:pPr>
      <w:bookmarkStart w:id="24" w:name="q7"/>
      <w:bookmarkEnd w:id="24"/>
      <w:bookmarkStart w:id="25" w:name="_Toc135293334"/>
      <w:r>
        <w:rPr>
          <w:rFonts w:hint="eastAsia"/>
        </w:rPr>
        <w:t>四、投标文件的递交</w:t>
      </w:r>
      <w:bookmarkEnd w:id="25"/>
    </w:p>
    <w:p w14:paraId="54E6435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6FD5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14AEBD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150FCE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04A6D4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46EBF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7121B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8D08F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DE714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E59B1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02C479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6B8CDE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34ECBA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913A3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09089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E6EE7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6748A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F0AE8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3EB2AE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387A0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4FCD30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B242D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265E61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BCED8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79037E9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057306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3E707F0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7F67D93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7ADAB4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14:paraId="0246BEF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1B3DFD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6CF90F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017F0C93">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4DE7DB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533972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CEF90ED">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1179B30E">
      <w:pPr>
        <w:tabs>
          <w:tab w:val="left" w:pos="0"/>
        </w:tabs>
        <w:adjustRightInd w:val="0"/>
        <w:spacing w:line="360" w:lineRule="auto"/>
        <w:rPr>
          <w:rFonts w:asciiTheme="minorEastAsia" w:hAnsiTheme="minorEastAsia" w:eastAsiaTheme="minorEastAsia"/>
          <w:snapToGrid w:val="0"/>
          <w:kern w:val="0"/>
        </w:rPr>
      </w:pPr>
    </w:p>
    <w:p w14:paraId="02B075C3">
      <w:pPr>
        <w:pStyle w:val="5"/>
        <w:spacing w:before="0" w:after="0"/>
      </w:pPr>
      <w:bookmarkStart w:id="27" w:name="q8"/>
      <w:bookmarkEnd w:id="27"/>
      <w:bookmarkStart w:id="28" w:name="_Toc135293335"/>
      <w:r>
        <w:rPr>
          <w:rFonts w:hint="eastAsia"/>
        </w:rPr>
        <w:t>五、开标和评标</w:t>
      </w:r>
      <w:bookmarkEnd w:id="28"/>
    </w:p>
    <w:p w14:paraId="453D2AA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0A6300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51395D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458077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CFD68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347D8C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448DF78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16D4AFA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4BB61A7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E9F61F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623A62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743F2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67C1AC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0B99DF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0C295757">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77EF198E">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91CE6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5651FAA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044AB5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16EF64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BBDE4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740733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4A686BE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86FEB3">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7EA32E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E20BB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42E0B9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03C3C8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42FA5D5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7167D4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7DB3A75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1C6EB9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539A40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2CB0B5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0AB0F2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8754F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048A34E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406513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38778A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440AB92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5F09C3C9">
      <w:pPr>
        <w:adjustRightInd w:val="0"/>
        <w:spacing w:line="360" w:lineRule="auto"/>
        <w:ind w:left="357"/>
        <w:jc w:val="center"/>
        <w:rPr>
          <w:rFonts w:asciiTheme="minorEastAsia" w:hAnsiTheme="minorEastAsia" w:eastAsiaTheme="minorEastAsia"/>
          <w:b/>
          <w:snapToGrid w:val="0"/>
          <w:kern w:val="0"/>
        </w:rPr>
      </w:pPr>
      <w:bookmarkStart w:id="29" w:name="q9"/>
      <w:bookmarkEnd w:id="29"/>
    </w:p>
    <w:p w14:paraId="6D4AC74E">
      <w:pPr>
        <w:pStyle w:val="5"/>
        <w:spacing w:before="0" w:after="0"/>
      </w:pPr>
      <w:bookmarkStart w:id="30" w:name="_Toc135293336"/>
      <w:r>
        <w:rPr>
          <w:rFonts w:hint="eastAsia"/>
        </w:rPr>
        <w:t>六、授予合同</w:t>
      </w:r>
      <w:bookmarkEnd w:id="30"/>
    </w:p>
    <w:p w14:paraId="586CB5B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6211E37F">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35C8C3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09484A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3FA9CC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147619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3615CE4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00679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377CD47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27CE06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A6D7D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343D9C9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3CA4D7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11A637A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4A4DDE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771CE4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561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1394AFA8">
            <w:pPr>
              <w:ind w:firstLine="1219" w:firstLineChars="578"/>
              <w:rPr>
                <w:rFonts w:ascii="宋体" w:hAnsi="宋体"/>
                <w:b/>
                <w:szCs w:val="21"/>
              </w:rPr>
            </w:pPr>
            <w:r>
              <w:rPr>
                <w:rFonts w:ascii="宋体" w:hAnsi="宋体"/>
                <w:b/>
                <w:szCs w:val="21"/>
              </w:rPr>
              <w:pict>
                <v:line id="直线 6" o:spid="_x0000_s3102"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3"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101"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355FB864">
            <w:pPr>
              <w:ind w:firstLine="392" w:firstLineChars="186"/>
              <w:rPr>
                <w:rFonts w:ascii="宋体" w:hAnsi="宋体"/>
                <w:b/>
                <w:szCs w:val="21"/>
              </w:rPr>
            </w:pPr>
            <w:r>
              <w:rPr>
                <w:rFonts w:hint="eastAsia" w:ascii="宋体" w:hAnsi="宋体"/>
                <w:b/>
                <w:szCs w:val="21"/>
              </w:rPr>
              <w:t>费率　　　　　</w:t>
            </w:r>
          </w:p>
          <w:p w14:paraId="6EF55D71">
            <w:pPr>
              <w:ind w:firstLine="1054"/>
              <w:rPr>
                <w:rFonts w:ascii="宋体" w:hAnsi="宋体"/>
                <w:b/>
                <w:szCs w:val="21"/>
              </w:rPr>
            </w:pPr>
            <w:r>
              <w:rPr>
                <w:rFonts w:hint="eastAsia" w:ascii="宋体" w:hAnsi="宋体"/>
                <w:b/>
                <w:szCs w:val="21"/>
              </w:rPr>
              <w:t>　　　</w:t>
            </w:r>
          </w:p>
          <w:p w14:paraId="5E7AF2D7">
            <w:pPr>
              <w:rPr>
                <w:rFonts w:ascii="宋体" w:hAnsi="宋体"/>
                <w:b/>
                <w:szCs w:val="21"/>
              </w:rPr>
            </w:pPr>
            <w:r>
              <w:rPr>
                <w:rFonts w:hint="eastAsia" w:ascii="宋体" w:hAnsi="宋体"/>
                <w:b/>
                <w:szCs w:val="21"/>
              </w:rPr>
              <w:t>中标金额</w:t>
            </w:r>
          </w:p>
        </w:tc>
        <w:tc>
          <w:tcPr>
            <w:tcW w:w="2056" w:type="dxa"/>
            <w:vAlign w:val="center"/>
          </w:tcPr>
          <w:p w14:paraId="3F9D0E66">
            <w:pPr>
              <w:jc w:val="center"/>
              <w:rPr>
                <w:rFonts w:ascii="宋体" w:hAnsi="宋体"/>
                <w:b/>
                <w:szCs w:val="21"/>
              </w:rPr>
            </w:pPr>
            <w:r>
              <w:rPr>
                <w:rFonts w:hint="eastAsia" w:ascii="宋体" w:hAnsi="宋体"/>
                <w:b/>
                <w:szCs w:val="21"/>
              </w:rPr>
              <w:t>货物采购</w:t>
            </w:r>
          </w:p>
        </w:tc>
        <w:tc>
          <w:tcPr>
            <w:tcW w:w="2056" w:type="dxa"/>
            <w:vAlign w:val="center"/>
          </w:tcPr>
          <w:p w14:paraId="0B4E84FB">
            <w:pPr>
              <w:jc w:val="center"/>
              <w:rPr>
                <w:rFonts w:ascii="宋体" w:hAnsi="宋体"/>
                <w:b/>
                <w:szCs w:val="21"/>
              </w:rPr>
            </w:pPr>
            <w:r>
              <w:rPr>
                <w:rFonts w:hint="eastAsia" w:ascii="宋体" w:hAnsi="宋体"/>
                <w:b/>
                <w:szCs w:val="21"/>
              </w:rPr>
              <w:t>服务采购</w:t>
            </w:r>
          </w:p>
        </w:tc>
        <w:tc>
          <w:tcPr>
            <w:tcW w:w="2057" w:type="dxa"/>
            <w:vAlign w:val="center"/>
          </w:tcPr>
          <w:p w14:paraId="12D0A5ED">
            <w:pPr>
              <w:jc w:val="center"/>
              <w:rPr>
                <w:rFonts w:ascii="宋体" w:hAnsi="宋体"/>
                <w:b/>
                <w:szCs w:val="21"/>
              </w:rPr>
            </w:pPr>
            <w:r>
              <w:rPr>
                <w:rFonts w:hint="eastAsia" w:ascii="宋体" w:hAnsi="宋体"/>
                <w:b/>
                <w:szCs w:val="21"/>
              </w:rPr>
              <w:t>工程采购</w:t>
            </w:r>
          </w:p>
        </w:tc>
      </w:tr>
      <w:tr w14:paraId="3243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A02AF79">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76BC4D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479DE569">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2399C9E9">
            <w:pPr>
              <w:widowControl/>
              <w:snapToGrid w:val="0"/>
              <w:jc w:val="center"/>
              <w:rPr>
                <w:rFonts w:ascii="宋体" w:hAnsi="宋体"/>
                <w:kern w:val="0"/>
                <w:szCs w:val="21"/>
              </w:rPr>
            </w:pPr>
            <w:r>
              <w:rPr>
                <w:rFonts w:hint="eastAsia" w:ascii="宋体" w:hAnsi="宋体"/>
                <w:kern w:val="0"/>
                <w:szCs w:val="21"/>
              </w:rPr>
              <w:t>1.000%</w:t>
            </w:r>
          </w:p>
        </w:tc>
      </w:tr>
      <w:tr w14:paraId="7B49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340BC42">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23314F0C">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3593F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4DA0141C">
            <w:pPr>
              <w:widowControl/>
              <w:snapToGrid w:val="0"/>
              <w:jc w:val="center"/>
              <w:rPr>
                <w:rFonts w:ascii="宋体" w:hAnsi="宋体"/>
                <w:kern w:val="0"/>
                <w:szCs w:val="21"/>
              </w:rPr>
            </w:pPr>
            <w:r>
              <w:rPr>
                <w:rFonts w:hint="eastAsia" w:ascii="宋体" w:hAnsi="宋体"/>
                <w:kern w:val="0"/>
                <w:szCs w:val="21"/>
              </w:rPr>
              <w:t>0.700%</w:t>
            </w:r>
          </w:p>
        </w:tc>
      </w:tr>
      <w:tr w14:paraId="0308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04D946E">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5184639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6A5DD0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13C4FC43">
            <w:pPr>
              <w:widowControl/>
              <w:snapToGrid w:val="0"/>
              <w:jc w:val="center"/>
              <w:rPr>
                <w:rFonts w:ascii="宋体" w:hAnsi="宋体"/>
                <w:kern w:val="0"/>
                <w:szCs w:val="21"/>
              </w:rPr>
            </w:pPr>
            <w:r>
              <w:rPr>
                <w:rFonts w:hint="eastAsia" w:ascii="宋体" w:hAnsi="宋体"/>
                <w:kern w:val="0"/>
                <w:szCs w:val="21"/>
              </w:rPr>
              <w:t>0.550%</w:t>
            </w:r>
          </w:p>
        </w:tc>
      </w:tr>
      <w:tr w14:paraId="208D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74AA8AF">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15D79E4B">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8901CF3">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710CEC03">
            <w:pPr>
              <w:widowControl/>
              <w:snapToGrid w:val="0"/>
              <w:jc w:val="center"/>
              <w:rPr>
                <w:rFonts w:ascii="宋体" w:hAnsi="宋体"/>
                <w:kern w:val="0"/>
                <w:szCs w:val="21"/>
              </w:rPr>
            </w:pPr>
            <w:r>
              <w:rPr>
                <w:rFonts w:hint="eastAsia" w:ascii="宋体" w:hAnsi="宋体"/>
                <w:kern w:val="0"/>
                <w:szCs w:val="21"/>
              </w:rPr>
              <w:t>0.350%</w:t>
            </w:r>
          </w:p>
        </w:tc>
      </w:tr>
      <w:tr w14:paraId="17B8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4076E2">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38F45573">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7CE5FE54">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4C09B80">
            <w:pPr>
              <w:widowControl/>
              <w:snapToGrid w:val="0"/>
              <w:jc w:val="center"/>
              <w:rPr>
                <w:rFonts w:ascii="宋体" w:hAnsi="宋体"/>
                <w:kern w:val="0"/>
                <w:szCs w:val="21"/>
              </w:rPr>
            </w:pPr>
            <w:r>
              <w:rPr>
                <w:rFonts w:hint="eastAsia" w:ascii="宋体" w:hAnsi="宋体"/>
                <w:kern w:val="0"/>
                <w:szCs w:val="21"/>
              </w:rPr>
              <w:t>0.200%</w:t>
            </w:r>
          </w:p>
        </w:tc>
      </w:tr>
      <w:tr w14:paraId="75AE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0744AAB">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0CAB06F6">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5410F8E4">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CF1D2C5">
            <w:pPr>
              <w:widowControl/>
              <w:snapToGrid w:val="0"/>
              <w:jc w:val="center"/>
              <w:rPr>
                <w:rFonts w:ascii="宋体" w:hAnsi="宋体"/>
                <w:kern w:val="0"/>
                <w:szCs w:val="21"/>
              </w:rPr>
            </w:pPr>
            <w:r>
              <w:rPr>
                <w:rFonts w:hint="eastAsia" w:ascii="宋体" w:hAnsi="宋体"/>
                <w:kern w:val="0"/>
                <w:szCs w:val="21"/>
              </w:rPr>
              <w:t>0.050%</w:t>
            </w:r>
          </w:p>
        </w:tc>
      </w:tr>
      <w:tr w14:paraId="7D47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872E65F">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C6702AB">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331E3622">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15602F92">
            <w:pPr>
              <w:widowControl/>
              <w:snapToGrid w:val="0"/>
              <w:jc w:val="center"/>
              <w:rPr>
                <w:rFonts w:ascii="宋体" w:hAnsi="宋体"/>
                <w:bCs/>
                <w:kern w:val="0"/>
                <w:szCs w:val="21"/>
              </w:rPr>
            </w:pPr>
            <w:r>
              <w:rPr>
                <w:rFonts w:hint="eastAsia" w:ascii="宋体" w:hAnsi="宋体"/>
                <w:bCs/>
                <w:kern w:val="0"/>
                <w:szCs w:val="21"/>
              </w:rPr>
              <w:t>0.035%</w:t>
            </w:r>
          </w:p>
        </w:tc>
      </w:tr>
      <w:tr w14:paraId="3B93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B60578A">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7829BBB5">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CF415A2">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52C0691">
            <w:pPr>
              <w:widowControl/>
              <w:snapToGrid w:val="0"/>
              <w:jc w:val="center"/>
              <w:rPr>
                <w:rFonts w:ascii="宋体" w:hAnsi="宋体"/>
                <w:bCs/>
                <w:kern w:val="0"/>
                <w:szCs w:val="21"/>
              </w:rPr>
            </w:pPr>
            <w:r>
              <w:rPr>
                <w:rFonts w:hint="eastAsia" w:ascii="宋体" w:hAnsi="宋体"/>
                <w:bCs/>
                <w:kern w:val="0"/>
                <w:szCs w:val="21"/>
              </w:rPr>
              <w:t>0.008%</w:t>
            </w:r>
          </w:p>
        </w:tc>
      </w:tr>
      <w:tr w14:paraId="1AD9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B646FA0">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708F6AC3">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0688C6C">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490852CC">
            <w:pPr>
              <w:widowControl/>
              <w:snapToGrid w:val="0"/>
              <w:jc w:val="center"/>
              <w:rPr>
                <w:rFonts w:ascii="宋体" w:hAnsi="宋体"/>
                <w:bCs/>
                <w:kern w:val="0"/>
                <w:szCs w:val="21"/>
              </w:rPr>
            </w:pPr>
            <w:r>
              <w:rPr>
                <w:rFonts w:hint="eastAsia" w:ascii="宋体" w:hAnsi="宋体"/>
                <w:bCs/>
                <w:kern w:val="0"/>
                <w:szCs w:val="21"/>
              </w:rPr>
              <w:t>0.006%</w:t>
            </w:r>
          </w:p>
        </w:tc>
      </w:tr>
      <w:tr w14:paraId="347A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5FF9BEE">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47EC8EB">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10E2F9F6">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DB8F721">
            <w:pPr>
              <w:widowControl/>
              <w:snapToGrid w:val="0"/>
              <w:jc w:val="center"/>
              <w:rPr>
                <w:rFonts w:ascii="宋体" w:hAnsi="宋体"/>
                <w:bCs/>
                <w:kern w:val="0"/>
                <w:szCs w:val="21"/>
              </w:rPr>
            </w:pPr>
            <w:r>
              <w:rPr>
                <w:rFonts w:hint="eastAsia" w:ascii="宋体" w:hAnsi="宋体"/>
                <w:bCs/>
                <w:kern w:val="0"/>
                <w:szCs w:val="21"/>
              </w:rPr>
              <w:t>0.004%</w:t>
            </w:r>
          </w:p>
        </w:tc>
      </w:tr>
    </w:tbl>
    <w:p w14:paraId="380DBEC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52234C8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37E57A9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1608ED2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7DE5BAB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6592A4AF">
      <w:pPr>
        <w:spacing w:line="360" w:lineRule="auto"/>
        <w:ind w:firstLine="1044" w:firstLineChars="200"/>
        <w:rPr>
          <w:b/>
          <w:sz w:val="52"/>
          <w:szCs w:val="52"/>
        </w:rPr>
      </w:pPr>
    </w:p>
    <w:p w14:paraId="3771E575">
      <w:pPr>
        <w:pStyle w:val="5"/>
        <w:spacing w:before="0" w:after="0"/>
      </w:pPr>
      <w:bookmarkStart w:id="31" w:name="_Toc135293337"/>
      <w:r>
        <w:rPr>
          <w:rFonts w:hint="eastAsia"/>
        </w:rPr>
        <w:t>七、质疑处理</w:t>
      </w:r>
      <w:bookmarkEnd w:id="31"/>
    </w:p>
    <w:p w14:paraId="3AF0724B">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14:paraId="5B054AFE">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388D215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3B50C73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3B81CBA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2D66B6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4F5CF2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14:paraId="0834C29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C9018D2">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0445E6C6">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7B4A059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23B4B4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78BBA3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35210E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22FA6D5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D08546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15398E4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B75FF7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3B877B5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FEE39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E7F01F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02322B33">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160239F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1420E0C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F33254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30571C0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530428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96BECC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2011D1D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03DF239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6604D85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5F58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5090AC5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21E3A7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2FC4DBDC">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54BE9B9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1F64DD2A">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14:paraId="1A2948B1"/>
    <w:p w14:paraId="30529FEB"/>
    <w:p w14:paraId="71CB72C2"/>
    <w:p w14:paraId="184C2F80"/>
    <w:p w14:paraId="7ED098F9"/>
    <w:p w14:paraId="44777D36"/>
    <w:p w14:paraId="6485FE4B"/>
    <w:p w14:paraId="7EA598A4">
      <w:pPr>
        <w:pStyle w:val="3"/>
      </w:pPr>
      <w:bookmarkStart w:id="34" w:name="_Toc135293338"/>
      <w:r>
        <w:rPr>
          <w:rFonts w:hint="eastAsia"/>
        </w:rPr>
        <w:t>第七章  投标文件格式</w:t>
      </w:r>
      <w:bookmarkEnd w:id="34"/>
    </w:p>
    <w:p w14:paraId="5EC5709F">
      <w:pPr>
        <w:jc w:val="center"/>
        <w:rPr>
          <w:b/>
          <w:sz w:val="52"/>
          <w:szCs w:val="52"/>
        </w:rPr>
      </w:pPr>
    </w:p>
    <w:p w14:paraId="608DC8AA">
      <w:pPr>
        <w:pStyle w:val="5"/>
        <w:spacing w:line="400" w:lineRule="exact"/>
        <w:rPr>
          <w:rFonts w:ascii="仿宋" w:hAnsi="仿宋" w:eastAsia="仿宋"/>
        </w:rPr>
      </w:pPr>
      <w:bookmarkStart w:id="35" w:name="_Toc31468"/>
      <w:bookmarkStart w:id="36" w:name="_Toc14934"/>
      <w:bookmarkStart w:id="37" w:name="_Toc44691395"/>
      <w:bookmarkStart w:id="38" w:name="_Toc44690431"/>
      <w:bookmarkStart w:id="39" w:name="_Toc25194"/>
      <w:bookmarkStart w:id="40" w:name="_Toc44690704"/>
      <w:bookmarkStart w:id="41" w:name="_Toc135293339"/>
      <w:bookmarkStart w:id="42" w:name="_Toc11772"/>
      <w:bookmarkStart w:id="43" w:name="_Toc44691163"/>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C41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09F3860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581D31C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366C7BF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55BEFB8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7362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BC638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5CE66AF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0CBA866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05C38DD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1985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FDAADA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0407BED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6AF4BC0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39642180">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6589356B">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A817D8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3CBAF45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3F87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3D017C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B1E681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4FCCD5A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6C5AA85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7EE4C18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114F3F7">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B3D27ED">
      <w:pPr>
        <w:spacing w:line="360" w:lineRule="auto"/>
        <w:ind w:firstLine="420" w:firstLineChars="200"/>
        <w:rPr>
          <w:rFonts w:asciiTheme="minorEastAsia" w:hAnsiTheme="minorEastAsia" w:eastAsiaTheme="minorEastAsia"/>
        </w:rPr>
      </w:pPr>
    </w:p>
    <w:p w14:paraId="10CF96CB">
      <w:pPr>
        <w:spacing w:line="360" w:lineRule="auto"/>
        <w:ind w:firstLine="420" w:firstLineChars="200"/>
        <w:rPr>
          <w:rFonts w:asciiTheme="minorEastAsia" w:hAnsiTheme="minorEastAsia" w:eastAsiaTheme="minorEastAsia"/>
        </w:rPr>
      </w:pPr>
    </w:p>
    <w:p w14:paraId="4E7472C6">
      <w:pPr>
        <w:jc w:val="center"/>
        <w:rPr>
          <w:b/>
          <w:sz w:val="52"/>
          <w:szCs w:val="52"/>
        </w:rPr>
      </w:pPr>
    </w:p>
    <w:p w14:paraId="40E7BBB7"/>
    <w:p w14:paraId="70944E02"/>
    <w:p w14:paraId="0288C0F7"/>
    <w:p w14:paraId="1F28A8A2"/>
    <w:p w14:paraId="6547C5C4"/>
    <w:p w14:paraId="593B9907">
      <w:pPr>
        <w:jc w:val="center"/>
        <w:rPr>
          <w:b/>
          <w:bCs/>
          <w:sz w:val="52"/>
        </w:rPr>
      </w:pPr>
    </w:p>
    <w:p w14:paraId="6D332B1F">
      <w:pPr>
        <w:jc w:val="center"/>
        <w:rPr>
          <w:b/>
          <w:bCs/>
          <w:sz w:val="52"/>
        </w:rPr>
      </w:pPr>
      <w:r>
        <w:rPr>
          <w:rFonts w:hint="eastAsia"/>
          <w:b/>
          <w:bCs/>
          <w:sz w:val="52"/>
        </w:rPr>
        <w:t>投 标 文 件</w:t>
      </w:r>
    </w:p>
    <w:p w14:paraId="4F6571C5">
      <w:pPr>
        <w:jc w:val="center"/>
        <w:rPr>
          <w:b/>
          <w:bCs/>
        </w:rPr>
      </w:pPr>
    </w:p>
    <w:p w14:paraId="1DE21EAE">
      <w:pPr>
        <w:jc w:val="center"/>
        <w:rPr>
          <w:b/>
          <w:bCs/>
        </w:rPr>
      </w:pPr>
    </w:p>
    <w:p w14:paraId="4F82F7D8">
      <w:pPr>
        <w:jc w:val="center"/>
        <w:rPr>
          <w:b/>
          <w:bCs/>
        </w:rPr>
      </w:pPr>
    </w:p>
    <w:p w14:paraId="02753447">
      <w:pPr>
        <w:jc w:val="center"/>
        <w:rPr>
          <w:b/>
          <w:bCs/>
        </w:rPr>
      </w:pPr>
    </w:p>
    <w:p w14:paraId="313B8B97">
      <w:pPr>
        <w:jc w:val="center"/>
        <w:rPr>
          <w:b/>
          <w:bCs/>
        </w:rPr>
      </w:pPr>
    </w:p>
    <w:p w14:paraId="4798B022">
      <w:pPr>
        <w:jc w:val="center"/>
        <w:rPr>
          <w:b/>
          <w:bCs/>
        </w:rPr>
      </w:pPr>
    </w:p>
    <w:p w14:paraId="5D347320">
      <w:pPr>
        <w:jc w:val="center"/>
        <w:rPr>
          <w:rFonts w:ascii="宋体" w:hAnsi="宋体"/>
          <w:b/>
          <w:bCs/>
          <w:sz w:val="30"/>
          <w:szCs w:val="30"/>
        </w:rPr>
      </w:pPr>
      <w:r>
        <w:rPr>
          <w:rFonts w:hint="eastAsia" w:ascii="宋体" w:hAnsi="宋体"/>
          <w:b/>
          <w:bCs/>
          <w:sz w:val="30"/>
          <w:szCs w:val="30"/>
        </w:rPr>
        <w:t>（正本/副本）</w:t>
      </w:r>
    </w:p>
    <w:p w14:paraId="619BC7BD">
      <w:pPr>
        <w:jc w:val="center"/>
        <w:rPr>
          <w:b/>
          <w:bCs/>
        </w:rPr>
      </w:pPr>
    </w:p>
    <w:p w14:paraId="2DACD869">
      <w:pPr>
        <w:jc w:val="center"/>
        <w:rPr>
          <w:b/>
          <w:bCs/>
        </w:rPr>
      </w:pPr>
    </w:p>
    <w:p w14:paraId="596C4B96">
      <w:pPr>
        <w:jc w:val="center"/>
        <w:rPr>
          <w:b/>
          <w:bCs/>
        </w:rPr>
      </w:pPr>
    </w:p>
    <w:p w14:paraId="5FF63609">
      <w:pPr>
        <w:jc w:val="center"/>
        <w:rPr>
          <w:b/>
          <w:bCs/>
        </w:rPr>
      </w:pPr>
    </w:p>
    <w:p w14:paraId="74C07836">
      <w:pPr>
        <w:jc w:val="center"/>
        <w:rPr>
          <w:b/>
          <w:bCs/>
        </w:rPr>
      </w:pPr>
    </w:p>
    <w:p w14:paraId="126EE9AA">
      <w:pPr>
        <w:jc w:val="center"/>
        <w:rPr>
          <w:b/>
          <w:bCs/>
        </w:rPr>
      </w:pPr>
    </w:p>
    <w:p w14:paraId="15DD76DB">
      <w:pPr>
        <w:jc w:val="center"/>
        <w:rPr>
          <w:b/>
          <w:bCs/>
        </w:rPr>
      </w:pPr>
    </w:p>
    <w:p w14:paraId="2E299C6F">
      <w:pPr>
        <w:jc w:val="center"/>
        <w:rPr>
          <w:b/>
          <w:bCs/>
        </w:rPr>
      </w:pPr>
    </w:p>
    <w:p w14:paraId="2C93B6AA">
      <w:pPr>
        <w:jc w:val="center"/>
        <w:rPr>
          <w:b/>
          <w:bCs/>
        </w:rPr>
      </w:pPr>
    </w:p>
    <w:p w14:paraId="185B8073">
      <w:pPr>
        <w:jc w:val="center"/>
        <w:rPr>
          <w:b/>
          <w:bCs/>
        </w:rPr>
      </w:pPr>
    </w:p>
    <w:p w14:paraId="5E1469AD">
      <w:pPr>
        <w:jc w:val="center"/>
        <w:rPr>
          <w:b/>
          <w:bCs/>
        </w:rPr>
      </w:pPr>
    </w:p>
    <w:p w14:paraId="6BF1EE2F">
      <w:pPr>
        <w:jc w:val="center"/>
        <w:rPr>
          <w:b/>
          <w:bCs/>
        </w:rPr>
      </w:pPr>
    </w:p>
    <w:p w14:paraId="4D13316D">
      <w:pPr>
        <w:jc w:val="center"/>
        <w:rPr>
          <w:b/>
          <w:bCs/>
        </w:rPr>
      </w:pPr>
    </w:p>
    <w:p w14:paraId="746ED464">
      <w:pPr>
        <w:jc w:val="center"/>
        <w:rPr>
          <w:b/>
          <w:bCs/>
        </w:rPr>
      </w:pPr>
    </w:p>
    <w:p w14:paraId="097D028C">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394267EF">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A794225">
      <w:pPr>
        <w:spacing w:line="480" w:lineRule="auto"/>
        <w:ind w:firstLine="1275" w:firstLineChars="529"/>
        <w:rPr>
          <w:b/>
          <w:bCs/>
          <w:sz w:val="24"/>
        </w:rPr>
      </w:pPr>
      <w:r>
        <w:rPr>
          <w:rFonts w:hint="eastAsia"/>
          <w:b/>
          <w:bCs/>
          <w:sz w:val="24"/>
        </w:rPr>
        <w:t>法定代表人或</w:t>
      </w:r>
    </w:p>
    <w:p w14:paraId="51C37BD0">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6C00766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617805F8">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01CAF934">
      <w:pPr>
        <w:spacing w:line="400" w:lineRule="exact"/>
        <w:rPr>
          <w:rFonts w:ascii="仿宋" w:hAnsi="仿宋" w:eastAsia="仿宋"/>
        </w:rPr>
      </w:pPr>
      <w:bookmarkStart w:id="44" w:name="_投标文件格式（第一册）"/>
      <w:bookmarkEnd w:id="44"/>
      <w:bookmarkStart w:id="45" w:name="q0"/>
    </w:p>
    <w:p w14:paraId="3ED94518">
      <w:pPr>
        <w:spacing w:line="400" w:lineRule="exact"/>
        <w:rPr>
          <w:rFonts w:ascii="仿宋" w:hAnsi="仿宋" w:eastAsia="仿宋"/>
        </w:rPr>
      </w:pPr>
    </w:p>
    <w:p w14:paraId="7C335928">
      <w:pPr>
        <w:spacing w:line="400" w:lineRule="exact"/>
        <w:rPr>
          <w:rFonts w:ascii="仿宋" w:hAnsi="仿宋" w:eastAsia="仿宋"/>
        </w:rPr>
      </w:pPr>
    </w:p>
    <w:p w14:paraId="7FB2E7DA">
      <w:pPr>
        <w:pStyle w:val="5"/>
        <w:spacing w:line="400" w:lineRule="exact"/>
        <w:rPr>
          <w:rFonts w:ascii="仿宋" w:hAnsi="仿宋" w:eastAsia="仿宋"/>
        </w:rPr>
      </w:pPr>
      <w:bookmarkStart w:id="46" w:name="_Toc135293340"/>
      <w:r>
        <w:rPr>
          <w:rFonts w:hint="eastAsia" w:ascii="仿宋" w:hAnsi="仿宋" w:eastAsia="仿宋"/>
        </w:rPr>
        <w:t>投标文件格式</w:t>
      </w:r>
      <w:bookmarkEnd w:id="46"/>
    </w:p>
    <w:bookmarkEnd w:id="45"/>
    <w:p w14:paraId="74BBAC53">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7C9BD59F">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46E4781A">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14:paraId="3D3E6710">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14:paraId="46C20B4C">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0A2FF0A">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146EEA31">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5C34061C">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3719AFCD">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7833C60A">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125A4830">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01D3070F">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D661C0C">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0AD8843C">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16BB201B">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400C1B5">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1DE382AD">
      <w:pPr>
        <w:adjustRightInd w:val="0"/>
        <w:spacing w:line="300" w:lineRule="auto"/>
        <w:ind w:left="-2"/>
        <w:rPr>
          <w:rFonts w:ascii="宋体" w:hAnsi="宋体"/>
          <w:snapToGrid w:val="0"/>
          <w:kern w:val="0"/>
          <w:szCs w:val="21"/>
        </w:rPr>
      </w:pPr>
    </w:p>
    <w:p w14:paraId="746AF7BE">
      <w:pPr>
        <w:adjustRightInd w:val="0"/>
        <w:spacing w:line="300" w:lineRule="auto"/>
        <w:ind w:left="-2"/>
        <w:rPr>
          <w:rFonts w:ascii="宋体" w:hAnsi="宋体"/>
          <w:snapToGrid w:val="0"/>
          <w:kern w:val="0"/>
          <w:szCs w:val="21"/>
        </w:rPr>
      </w:pPr>
    </w:p>
    <w:p w14:paraId="4EFAD3A4">
      <w:pPr>
        <w:adjustRightInd w:val="0"/>
        <w:spacing w:line="300" w:lineRule="auto"/>
        <w:ind w:left="-2"/>
        <w:rPr>
          <w:rFonts w:ascii="宋体" w:hAnsi="宋体"/>
          <w:snapToGrid w:val="0"/>
          <w:kern w:val="0"/>
          <w:szCs w:val="21"/>
        </w:rPr>
      </w:pPr>
    </w:p>
    <w:p w14:paraId="774B67D0">
      <w:pPr>
        <w:ind w:hanging="2"/>
        <w:rPr>
          <w:b/>
          <w:bCs/>
          <w:sz w:val="28"/>
        </w:rPr>
      </w:pPr>
    </w:p>
    <w:p w14:paraId="1D240905">
      <w:pPr>
        <w:adjustRightInd w:val="0"/>
        <w:snapToGrid w:val="0"/>
        <w:spacing w:line="300" w:lineRule="auto"/>
        <w:jc w:val="center"/>
      </w:pPr>
      <w:bookmarkStart w:id="47" w:name="_格式1__投标人资格证明文件"/>
      <w:bookmarkEnd w:id="47"/>
    </w:p>
    <w:p w14:paraId="0C5C5733">
      <w:pPr>
        <w:adjustRightInd w:val="0"/>
        <w:snapToGrid w:val="0"/>
        <w:spacing w:line="300" w:lineRule="auto"/>
        <w:jc w:val="center"/>
      </w:pPr>
    </w:p>
    <w:p w14:paraId="6917771B">
      <w:pPr>
        <w:adjustRightInd w:val="0"/>
        <w:snapToGrid w:val="0"/>
        <w:spacing w:line="300" w:lineRule="auto"/>
        <w:jc w:val="center"/>
      </w:pPr>
    </w:p>
    <w:p w14:paraId="5A80AFD4">
      <w:pPr>
        <w:adjustRightInd w:val="0"/>
        <w:snapToGrid w:val="0"/>
        <w:spacing w:line="300" w:lineRule="auto"/>
        <w:jc w:val="center"/>
      </w:pPr>
    </w:p>
    <w:p w14:paraId="74B2192F">
      <w:pPr>
        <w:adjustRightInd w:val="0"/>
        <w:snapToGrid w:val="0"/>
        <w:spacing w:line="300" w:lineRule="auto"/>
        <w:jc w:val="center"/>
      </w:pPr>
    </w:p>
    <w:p w14:paraId="21BF30F4">
      <w:pPr>
        <w:adjustRightInd w:val="0"/>
        <w:snapToGrid w:val="0"/>
        <w:spacing w:line="300" w:lineRule="auto"/>
        <w:jc w:val="center"/>
      </w:pPr>
    </w:p>
    <w:p w14:paraId="198E0464">
      <w:pPr>
        <w:adjustRightInd w:val="0"/>
        <w:snapToGrid w:val="0"/>
        <w:spacing w:line="300" w:lineRule="auto"/>
        <w:jc w:val="center"/>
      </w:pPr>
    </w:p>
    <w:p w14:paraId="393D6B31">
      <w:pPr>
        <w:adjustRightInd w:val="0"/>
        <w:snapToGrid w:val="0"/>
        <w:spacing w:line="300" w:lineRule="auto"/>
        <w:jc w:val="center"/>
      </w:pPr>
    </w:p>
    <w:p w14:paraId="0CC16308">
      <w:pPr>
        <w:adjustRightInd w:val="0"/>
        <w:snapToGrid w:val="0"/>
        <w:spacing w:line="300" w:lineRule="auto"/>
        <w:jc w:val="center"/>
      </w:pPr>
    </w:p>
    <w:p w14:paraId="59F143DB">
      <w:pPr>
        <w:adjustRightInd w:val="0"/>
        <w:snapToGrid w:val="0"/>
        <w:spacing w:line="300" w:lineRule="auto"/>
        <w:jc w:val="center"/>
      </w:pPr>
    </w:p>
    <w:p w14:paraId="2F2DAD94">
      <w:pPr>
        <w:adjustRightInd w:val="0"/>
        <w:snapToGrid w:val="0"/>
        <w:spacing w:line="300" w:lineRule="auto"/>
        <w:jc w:val="center"/>
      </w:pPr>
    </w:p>
    <w:p w14:paraId="713A6FD6">
      <w:pPr>
        <w:pStyle w:val="5"/>
        <w:spacing w:line="400" w:lineRule="exact"/>
        <w:rPr>
          <w:rFonts w:ascii="仿宋" w:hAnsi="仿宋" w:eastAsia="仿宋"/>
        </w:rPr>
      </w:pPr>
      <w:bookmarkStart w:id="48" w:name="_Toc135293341"/>
      <w:bookmarkStart w:id="49" w:name="_Toc73610158"/>
      <w:r>
        <w:rPr>
          <w:rFonts w:hint="eastAsia" w:ascii="仿宋" w:hAnsi="仿宋" w:eastAsia="仿宋"/>
        </w:rPr>
        <w:t>政府采购违法行为风险知悉确认书</w:t>
      </w:r>
      <w:bookmarkEnd w:id="48"/>
    </w:p>
    <w:p w14:paraId="56ACBE42">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194BAA49">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1BFB2EED">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651D7110">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5E336954">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1BC59881">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52084F84">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697D24AB">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7B12F0DB">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13AC8BE7">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2DCEB991">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5DA0D8CA">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51AC2F4C">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0B2E95B2">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514E555C">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0C8672B5">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63BC2F21">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0AD06A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0B7E67D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1E37B1BD">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A3140F0">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43DE4E5F">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6A03555">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806D215">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57E1776">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BB94AAC">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49A02245">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44E7893">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3F8A6BD">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C1BE8E7">
      <w:pPr>
        <w:spacing w:line="360" w:lineRule="auto"/>
        <w:ind w:firstLine="420" w:firstLineChars="200"/>
        <w:rPr>
          <w:rFonts w:ascii="宋体" w:hAnsi="宋体"/>
          <w:szCs w:val="21"/>
          <w:u w:val="single"/>
        </w:rPr>
      </w:pPr>
    </w:p>
    <w:p w14:paraId="333C338F">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00C73277">
      <w:pPr>
        <w:spacing w:line="360" w:lineRule="auto"/>
        <w:ind w:firstLine="420" w:firstLineChars="200"/>
        <w:rPr>
          <w:rFonts w:ascii="宋体" w:hAnsi="宋体"/>
          <w:szCs w:val="21"/>
        </w:rPr>
      </w:pPr>
      <w:r>
        <w:rPr>
          <w:rFonts w:hint="eastAsia" w:ascii="宋体" w:hAnsi="宋体"/>
          <w:szCs w:val="21"/>
        </w:rPr>
        <w:t>知悉人（公章）：</w:t>
      </w:r>
    </w:p>
    <w:p w14:paraId="0FF34841">
      <w:pPr>
        <w:spacing w:line="360" w:lineRule="auto"/>
        <w:ind w:firstLine="420" w:firstLineChars="200"/>
        <w:rPr>
          <w:rFonts w:ascii="宋体" w:hAnsi="宋体"/>
          <w:szCs w:val="21"/>
        </w:rPr>
      </w:pPr>
      <w:r>
        <w:rPr>
          <w:rFonts w:hint="eastAsia" w:ascii="宋体" w:hAnsi="宋体"/>
          <w:szCs w:val="21"/>
        </w:rPr>
        <w:t>日期：</w:t>
      </w:r>
    </w:p>
    <w:p w14:paraId="62B573F2">
      <w:pPr>
        <w:widowControl/>
        <w:jc w:val="left"/>
        <w:rPr>
          <w:rFonts w:ascii="宋体" w:hAnsi="宋体"/>
          <w:szCs w:val="21"/>
        </w:rPr>
      </w:pPr>
    </w:p>
    <w:p w14:paraId="7D7B8DE3">
      <w:pPr>
        <w:widowControl/>
        <w:jc w:val="left"/>
        <w:rPr>
          <w:rFonts w:ascii="宋体" w:hAnsi="宋体"/>
          <w:szCs w:val="21"/>
        </w:rPr>
      </w:pPr>
    </w:p>
    <w:p w14:paraId="2D56503E">
      <w:pPr>
        <w:widowControl/>
        <w:jc w:val="left"/>
        <w:rPr>
          <w:rFonts w:ascii="宋体" w:hAnsi="宋体"/>
          <w:szCs w:val="21"/>
        </w:rPr>
      </w:pPr>
    </w:p>
    <w:p w14:paraId="49560012">
      <w:pPr>
        <w:widowControl/>
        <w:jc w:val="left"/>
        <w:rPr>
          <w:rFonts w:ascii="宋体" w:hAnsi="宋体"/>
          <w:szCs w:val="21"/>
        </w:rPr>
      </w:pPr>
    </w:p>
    <w:p w14:paraId="35AAB4BB">
      <w:pPr>
        <w:widowControl/>
        <w:jc w:val="left"/>
        <w:rPr>
          <w:rFonts w:ascii="宋体" w:hAnsi="宋体"/>
          <w:szCs w:val="21"/>
        </w:rPr>
      </w:pPr>
    </w:p>
    <w:p w14:paraId="0AB339D0">
      <w:pPr>
        <w:widowControl/>
        <w:jc w:val="left"/>
        <w:rPr>
          <w:rFonts w:ascii="宋体" w:hAnsi="宋体"/>
          <w:szCs w:val="21"/>
        </w:rPr>
      </w:pPr>
    </w:p>
    <w:p w14:paraId="1CA26517">
      <w:pPr>
        <w:widowControl/>
        <w:jc w:val="left"/>
        <w:rPr>
          <w:rFonts w:ascii="宋体" w:hAnsi="宋体"/>
          <w:szCs w:val="21"/>
        </w:rPr>
      </w:pPr>
    </w:p>
    <w:p w14:paraId="2C677F51">
      <w:pPr>
        <w:widowControl/>
        <w:jc w:val="left"/>
        <w:rPr>
          <w:rFonts w:ascii="宋体" w:hAnsi="宋体"/>
          <w:szCs w:val="21"/>
        </w:rPr>
      </w:pPr>
    </w:p>
    <w:p w14:paraId="0905C55C">
      <w:pPr>
        <w:widowControl/>
        <w:jc w:val="left"/>
        <w:rPr>
          <w:rFonts w:ascii="宋体" w:hAnsi="宋体"/>
          <w:szCs w:val="21"/>
        </w:rPr>
      </w:pPr>
    </w:p>
    <w:p w14:paraId="60493B89">
      <w:pPr>
        <w:widowControl/>
        <w:jc w:val="left"/>
        <w:rPr>
          <w:rFonts w:ascii="宋体" w:hAnsi="宋体"/>
          <w:szCs w:val="21"/>
        </w:rPr>
      </w:pPr>
    </w:p>
    <w:p w14:paraId="7C18C465">
      <w:pPr>
        <w:widowControl/>
        <w:jc w:val="left"/>
        <w:rPr>
          <w:rFonts w:ascii="宋体" w:hAnsi="宋体"/>
          <w:szCs w:val="21"/>
        </w:rPr>
      </w:pPr>
    </w:p>
    <w:p w14:paraId="057CF835">
      <w:pPr>
        <w:widowControl/>
        <w:jc w:val="left"/>
        <w:rPr>
          <w:rFonts w:ascii="宋体" w:hAnsi="宋体"/>
          <w:szCs w:val="21"/>
        </w:rPr>
      </w:pPr>
    </w:p>
    <w:p w14:paraId="37F0786A">
      <w:pPr>
        <w:widowControl/>
        <w:jc w:val="left"/>
        <w:rPr>
          <w:rFonts w:ascii="宋体" w:hAnsi="宋体"/>
          <w:szCs w:val="21"/>
        </w:rPr>
      </w:pPr>
    </w:p>
    <w:p w14:paraId="2C61A8C9">
      <w:pPr>
        <w:pStyle w:val="5"/>
        <w:spacing w:line="400" w:lineRule="exact"/>
        <w:rPr>
          <w:rFonts w:ascii="仿宋" w:hAnsi="仿宋" w:eastAsia="仿宋"/>
        </w:rPr>
      </w:pPr>
      <w:bookmarkStart w:id="50" w:name="_Toc135293342"/>
      <w:r>
        <w:rPr>
          <w:rFonts w:hint="eastAsia" w:ascii="仿宋" w:hAnsi="仿宋" w:eastAsia="仿宋"/>
        </w:rPr>
        <w:t>评标指引表</w:t>
      </w:r>
      <w:bookmarkEnd w:id="49"/>
      <w:bookmarkEnd w:id="50"/>
    </w:p>
    <w:p w14:paraId="214F3981">
      <w:pPr>
        <w:jc w:val="center"/>
        <w:rPr>
          <w:b/>
          <w:szCs w:val="21"/>
        </w:rPr>
      </w:pPr>
    </w:p>
    <w:p w14:paraId="26ED14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37434525">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612B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47E6DE1B">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0D18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1F223EC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2CB6057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4BAA7980">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6D07B620">
            <w:pPr>
              <w:spacing w:line="360" w:lineRule="exact"/>
              <w:jc w:val="center"/>
              <w:rPr>
                <w:rFonts w:ascii="宋体" w:hAnsi="宋体"/>
                <w:szCs w:val="21"/>
              </w:rPr>
            </w:pPr>
            <w:r>
              <w:rPr>
                <w:rFonts w:hint="eastAsia" w:ascii="宋体" w:hAnsi="宋体"/>
                <w:szCs w:val="21"/>
              </w:rPr>
              <w:t>备注</w:t>
            </w:r>
          </w:p>
        </w:tc>
      </w:tr>
      <w:tr w14:paraId="7C37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4603C33E">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7C3C21D">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7D90689A">
            <w:pPr>
              <w:spacing w:line="360" w:lineRule="exact"/>
              <w:jc w:val="center"/>
              <w:rPr>
                <w:rFonts w:ascii="宋体" w:hAnsi="宋体"/>
                <w:b/>
                <w:szCs w:val="21"/>
              </w:rPr>
            </w:pPr>
          </w:p>
        </w:tc>
        <w:tc>
          <w:tcPr>
            <w:tcW w:w="1472" w:type="dxa"/>
            <w:vAlign w:val="center"/>
          </w:tcPr>
          <w:p w14:paraId="41D6BF82">
            <w:pPr>
              <w:spacing w:line="360" w:lineRule="exact"/>
              <w:jc w:val="center"/>
              <w:rPr>
                <w:rFonts w:ascii="宋体" w:hAnsi="宋体"/>
                <w:b/>
                <w:szCs w:val="21"/>
              </w:rPr>
            </w:pPr>
          </w:p>
        </w:tc>
      </w:tr>
      <w:tr w14:paraId="339F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58414E6">
            <w:pPr>
              <w:spacing w:line="360" w:lineRule="exact"/>
              <w:jc w:val="center"/>
              <w:rPr>
                <w:rFonts w:ascii="宋体" w:hAnsi="宋体"/>
                <w:szCs w:val="21"/>
              </w:rPr>
            </w:pPr>
            <w:r>
              <w:rPr>
                <w:rFonts w:hint="eastAsia" w:ascii="宋体" w:hAnsi="宋体"/>
                <w:szCs w:val="21"/>
              </w:rPr>
              <w:t>技术部分</w:t>
            </w:r>
          </w:p>
        </w:tc>
        <w:tc>
          <w:tcPr>
            <w:tcW w:w="4854" w:type="dxa"/>
          </w:tcPr>
          <w:p w14:paraId="088CFE22">
            <w:pPr>
              <w:spacing w:line="360" w:lineRule="exact"/>
              <w:jc w:val="center"/>
              <w:rPr>
                <w:rFonts w:ascii="宋体" w:hAnsi="宋体"/>
                <w:szCs w:val="21"/>
              </w:rPr>
            </w:pPr>
            <w:r>
              <w:rPr>
                <w:rFonts w:hint="eastAsia" w:ascii="宋体" w:hAnsi="宋体"/>
                <w:szCs w:val="21"/>
              </w:rPr>
              <w:t>1.……</w:t>
            </w:r>
          </w:p>
        </w:tc>
        <w:tc>
          <w:tcPr>
            <w:tcW w:w="2169" w:type="dxa"/>
            <w:vAlign w:val="center"/>
          </w:tcPr>
          <w:p w14:paraId="62B0B07B">
            <w:pPr>
              <w:spacing w:line="360" w:lineRule="exact"/>
              <w:jc w:val="center"/>
              <w:rPr>
                <w:rFonts w:ascii="宋体" w:hAnsi="宋体"/>
                <w:b/>
                <w:szCs w:val="21"/>
              </w:rPr>
            </w:pPr>
          </w:p>
        </w:tc>
        <w:tc>
          <w:tcPr>
            <w:tcW w:w="1472" w:type="dxa"/>
            <w:vAlign w:val="center"/>
          </w:tcPr>
          <w:p w14:paraId="5B646472">
            <w:pPr>
              <w:spacing w:line="360" w:lineRule="exact"/>
              <w:jc w:val="center"/>
              <w:rPr>
                <w:rFonts w:ascii="宋体" w:hAnsi="宋体"/>
                <w:b/>
                <w:szCs w:val="21"/>
              </w:rPr>
            </w:pPr>
          </w:p>
        </w:tc>
      </w:tr>
      <w:tr w14:paraId="5992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6CA599C">
            <w:pPr>
              <w:spacing w:line="360" w:lineRule="exact"/>
              <w:jc w:val="center"/>
              <w:rPr>
                <w:rFonts w:ascii="宋体" w:hAnsi="宋体"/>
                <w:szCs w:val="21"/>
              </w:rPr>
            </w:pPr>
          </w:p>
        </w:tc>
        <w:tc>
          <w:tcPr>
            <w:tcW w:w="4854" w:type="dxa"/>
          </w:tcPr>
          <w:p w14:paraId="6EB261E5">
            <w:pPr>
              <w:spacing w:line="360" w:lineRule="exact"/>
              <w:jc w:val="center"/>
              <w:rPr>
                <w:rFonts w:ascii="宋体" w:hAnsi="宋体"/>
                <w:szCs w:val="21"/>
              </w:rPr>
            </w:pPr>
            <w:r>
              <w:rPr>
                <w:rFonts w:hint="eastAsia" w:ascii="宋体" w:hAnsi="宋体"/>
                <w:szCs w:val="21"/>
              </w:rPr>
              <w:t>2.……</w:t>
            </w:r>
          </w:p>
        </w:tc>
        <w:tc>
          <w:tcPr>
            <w:tcW w:w="2169" w:type="dxa"/>
            <w:vAlign w:val="center"/>
          </w:tcPr>
          <w:p w14:paraId="4EEA57AA">
            <w:pPr>
              <w:spacing w:line="360" w:lineRule="exact"/>
              <w:jc w:val="center"/>
              <w:rPr>
                <w:rFonts w:ascii="宋体" w:hAnsi="宋体"/>
                <w:b/>
                <w:szCs w:val="21"/>
              </w:rPr>
            </w:pPr>
          </w:p>
        </w:tc>
        <w:tc>
          <w:tcPr>
            <w:tcW w:w="1472" w:type="dxa"/>
            <w:vAlign w:val="center"/>
          </w:tcPr>
          <w:p w14:paraId="62A19593">
            <w:pPr>
              <w:spacing w:line="360" w:lineRule="exact"/>
              <w:jc w:val="center"/>
              <w:rPr>
                <w:rFonts w:ascii="宋体" w:hAnsi="宋体"/>
                <w:b/>
                <w:szCs w:val="21"/>
              </w:rPr>
            </w:pPr>
          </w:p>
        </w:tc>
      </w:tr>
      <w:tr w14:paraId="66C4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EAA75EF">
            <w:pPr>
              <w:spacing w:line="360" w:lineRule="exact"/>
              <w:jc w:val="center"/>
              <w:rPr>
                <w:rFonts w:ascii="宋体" w:hAnsi="宋体"/>
                <w:szCs w:val="21"/>
              </w:rPr>
            </w:pPr>
          </w:p>
        </w:tc>
        <w:tc>
          <w:tcPr>
            <w:tcW w:w="4854" w:type="dxa"/>
          </w:tcPr>
          <w:p w14:paraId="4E07CE10">
            <w:pPr>
              <w:spacing w:line="360" w:lineRule="exact"/>
              <w:jc w:val="center"/>
              <w:rPr>
                <w:rFonts w:ascii="宋体" w:hAnsi="宋体"/>
                <w:szCs w:val="21"/>
              </w:rPr>
            </w:pPr>
            <w:r>
              <w:rPr>
                <w:rFonts w:hint="eastAsia" w:ascii="宋体" w:hAnsi="宋体"/>
                <w:szCs w:val="21"/>
              </w:rPr>
              <w:t>……</w:t>
            </w:r>
          </w:p>
        </w:tc>
        <w:tc>
          <w:tcPr>
            <w:tcW w:w="2169" w:type="dxa"/>
            <w:vAlign w:val="center"/>
          </w:tcPr>
          <w:p w14:paraId="219944C0">
            <w:pPr>
              <w:spacing w:line="360" w:lineRule="exact"/>
              <w:jc w:val="center"/>
              <w:rPr>
                <w:rFonts w:ascii="宋体" w:hAnsi="宋体"/>
                <w:b/>
                <w:szCs w:val="21"/>
              </w:rPr>
            </w:pPr>
          </w:p>
        </w:tc>
        <w:tc>
          <w:tcPr>
            <w:tcW w:w="1472" w:type="dxa"/>
            <w:vAlign w:val="center"/>
          </w:tcPr>
          <w:p w14:paraId="39BBC915">
            <w:pPr>
              <w:spacing w:line="360" w:lineRule="exact"/>
              <w:jc w:val="center"/>
              <w:rPr>
                <w:rFonts w:ascii="宋体" w:hAnsi="宋体"/>
                <w:b/>
                <w:szCs w:val="21"/>
              </w:rPr>
            </w:pPr>
          </w:p>
        </w:tc>
      </w:tr>
      <w:tr w14:paraId="2C1A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75F47B6">
            <w:pPr>
              <w:spacing w:line="360" w:lineRule="exact"/>
              <w:jc w:val="center"/>
              <w:rPr>
                <w:rFonts w:ascii="宋体" w:hAnsi="宋体"/>
                <w:szCs w:val="21"/>
              </w:rPr>
            </w:pPr>
            <w:r>
              <w:rPr>
                <w:rFonts w:hint="eastAsia" w:ascii="宋体" w:hAnsi="宋体"/>
                <w:szCs w:val="21"/>
              </w:rPr>
              <w:t>商务部分</w:t>
            </w:r>
          </w:p>
        </w:tc>
        <w:tc>
          <w:tcPr>
            <w:tcW w:w="4854" w:type="dxa"/>
          </w:tcPr>
          <w:p w14:paraId="537D1999">
            <w:pPr>
              <w:spacing w:line="360" w:lineRule="exact"/>
              <w:jc w:val="center"/>
              <w:rPr>
                <w:rFonts w:ascii="宋体" w:hAnsi="宋体"/>
                <w:szCs w:val="21"/>
              </w:rPr>
            </w:pPr>
            <w:r>
              <w:rPr>
                <w:rFonts w:hint="eastAsia" w:ascii="宋体" w:hAnsi="宋体"/>
                <w:szCs w:val="21"/>
              </w:rPr>
              <w:t>1.……</w:t>
            </w:r>
          </w:p>
        </w:tc>
        <w:tc>
          <w:tcPr>
            <w:tcW w:w="2169" w:type="dxa"/>
            <w:vAlign w:val="center"/>
          </w:tcPr>
          <w:p w14:paraId="59D98224">
            <w:pPr>
              <w:spacing w:line="360" w:lineRule="exact"/>
              <w:jc w:val="center"/>
              <w:rPr>
                <w:rFonts w:ascii="宋体" w:hAnsi="宋体"/>
                <w:b/>
                <w:szCs w:val="21"/>
              </w:rPr>
            </w:pPr>
          </w:p>
        </w:tc>
        <w:tc>
          <w:tcPr>
            <w:tcW w:w="1472" w:type="dxa"/>
            <w:vAlign w:val="center"/>
          </w:tcPr>
          <w:p w14:paraId="00BD34FA">
            <w:pPr>
              <w:spacing w:line="360" w:lineRule="exact"/>
              <w:jc w:val="center"/>
              <w:rPr>
                <w:rFonts w:ascii="宋体" w:hAnsi="宋体"/>
                <w:b/>
                <w:szCs w:val="21"/>
              </w:rPr>
            </w:pPr>
          </w:p>
        </w:tc>
      </w:tr>
      <w:tr w14:paraId="588E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AD5A8BE">
            <w:pPr>
              <w:spacing w:line="360" w:lineRule="exact"/>
              <w:jc w:val="center"/>
              <w:rPr>
                <w:rFonts w:ascii="宋体" w:hAnsi="宋体"/>
                <w:szCs w:val="21"/>
              </w:rPr>
            </w:pPr>
          </w:p>
        </w:tc>
        <w:tc>
          <w:tcPr>
            <w:tcW w:w="4854" w:type="dxa"/>
          </w:tcPr>
          <w:p w14:paraId="15E5B157">
            <w:pPr>
              <w:spacing w:line="360" w:lineRule="exact"/>
              <w:jc w:val="center"/>
              <w:rPr>
                <w:rFonts w:ascii="宋体" w:hAnsi="宋体"/>
                <w:szCs w:val="21"/>
              </w:rPr>
            </w:pPr>
            <w:r>
              <w:rPr>
                <w:rFonts w:hint="eastAsia" w:ascii="宋体" w:hAnsi="宋体"/>
                <w:szCs w:val="21"/>
              </w:rPr>
              <w:t>2.……</w:t>
            </w:r>
          </w:p>
        </w:tc>
        <w:tc>
          <w:tcPr>
            <w:tcW w:w="2169" w:type="dxa"/>
            <w:vAlign w:val="center"/>
          </w:tcPr>
          <w:p w14:paraId="4C531E5E">
            <w:pPr>
              <w:spacing w:line="360" w:lineRule="exact"/>
              <w:jc w:val="center"/>
              <w:rPr>
                <w:rFonts w:ascii="宋体" w:hAnsi="宋体"/>
                <w:b/>
                <w:szCs w:val="21"/>
              </w:rPr>
            </w:pPr>
          </w:p>
        </w:tc>
        <w:tc>
          <w:tcPr>
            <w:tcW w:w="1472" w:type="dxa"/>
            <w:vAlign w:val="center"/>
          </w:tcPr>
          <w:p w14:paraId="43C8B168">
            <w:pPr>
              <w:spacing w:line="360" w:lineRule="exact"/>
              <w:jc w:val="center"/>
              <w:rPr>
                <w:rFonts w:ascii="宋体" w:hAnsi="宋体"/>
                <w:b/>
                <w:szCs w:val="21"/>
              </w:rPr>
            </w:pPr>
          </w:p>
        </w:tc>
      </w:tr>
      <w:tr w14:paraId="5E78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3E00045">
            <w:pPr>
              <w:spacing w:line="360" w:lineRule="exact"/>
              <w:jc w:val="center"/>
              <w:rPr>
                <w:rFonts w:ascii="宋体" w:hAnsi="宋体"/>
                <w:szCs w:val="21"/>
              </w:rPr>
            </w:pPr>
          </w:p>
        </w:tc>
        <w:tc>
          <w:tcPr>
            <w:tcW w:w="4854" w:type="dxa"/>
          </w:tcPr>
          <w:p w14:paraId="52B65690">
            <w:pPr>
              <w:spacing w:line="360" w:lineRule="exact"/>
              <w:jc w:val="center"/>
              <w:rPr>
                <w:rFonts w:ascii="宋体" w:hAnsi="宋体"/>
                <w:szCs w:val="21"/>
              </w:rPr>
            </w:pPr>
            <w:r>
              <w:rPr>
                <w:rFonts w:hint="eastAsia" w:ascii="宋体" w:hAnsi="宋体"/>
                <w:szCs w:val="21"/>
              </w:rPr>
              <w:t>……</w:t>
            </w:r>
          </w:p>
        </w:tc>
        <w:tc>
          <w:tcPr>
            <w:tcW w:w="2169" w:type="dxa"/>
            <w:vAlign w:val="center"/>
          </w:tcPr>
          <w:p w14:paraId="23418421">
            <w:pPr>
              <w:spacing w:line="360" w:lineRule="exact"/>
              <w:jc w:val="center"/>
              <w:rPr>
                <w:rFonts w:ascii="宋体" w:hAnsi="宋体"/>
                <w:b/>
                <w:szCs w:val="21"/>
              </w:rPr>
            </w:pPr>
          </w:p>
        </w:tc>
        <w:tc>
          <w:tcPr>
            <w:tcW w:w="1472" w:type="dxa"/>
            <w:vAlign w:val="center"/>
          </w:tcPr>
          <w:p w14:paraId="102C543F">
            <w:pPr>
              <w:spacing w:line="360" w:lineRule="exact"/>
              <w:jc w:val="center"/>
              <w:rPr>
                <w:rFonts w:ascii="宋体" w:hAnsi="宋体"/>
                <w:b/>
                <w:szCs w:val="21"/>
              </w:rPr>
            </w:pPr>
          </w:p>
        </w:tc>
      </w:tr>
      <w:tr w14:paraId="47A5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554FD9A2">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35E7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B7EBD2C">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3D4A73FC">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0A3F65DC">
            <w:pPr>
              <w:spacing w:line="360" w:lineRule="exact"/>
              <w:jc w:val="center"/>
              <w:rPr>
                <w:rFonts w:ascii="宋体" w:hAnsi="宋体"/>
                <w:b/>
                <w:szCs w:val="21"/>
              </w:rPr>
            </w:pPr>
          </w:p>
        </w:tc>
        <w:tc>
          <w:tcPr>
            <w:tcW w:w="1472" w:type="dxa"/>
            <w:vAlign w:val="center"/>
          </w:tcPr>
          <w:p w14:paraId="2CC6DB88">
            <w:pPr>
              <w:spacing w:line="360" w:lineRule="exact"/>
              <w:jc w:val="center"/>
              <w:rPr>
                <w:rFonts w:ascii="宋体" w:hAnsi="宋体"/>
                <w:b/>
                <w:szCs w:val="21"/>
              </w:rPr>
            </w:pPr>
          </w:p>
        </w:tc>
      </w:tr>
    </w:tbl>
    <w:p w14:paraId="44A6A2BF">
      <w:pPr>
        <w:pStyle w:val="26"/>
        <w:spacing w:line="360" w:lineRule="auto"/>
        <w:ind w:firstLine="424" w:firstLineChars="201"/>
        <w:rPr>
          <w:rFonts w:hAnsi="宋体"/>
          <w:b/>
          <w:szCs w:val="21"/>
        </w:rPr>
      </w:pPr>
    </w:p>
    <w:p w14:paraId="55C65FA2">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0CD9D4B7"/>
    <w:p w14:paraId="328AE4FB"/>
    <w:p w14:paraId="1A8A286C"/>
    <w:p w14:paraId="6605860A"/>
    <w:p w14:paraId="2DDB34AD"/>
    <w:p w14:paraId="6F760AA8"/>
    <w:p w14:paraId="1C55C758"/>
    <w:p w14:paraId="59CB90BE">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1" w:name="_Toc44690432"/>
      <w:bookmarkStart w:id="52" w:name="_Toc44691396"/>
      <w:bookmarkStart w:id="53" w:name="_Toc135293343"/>
      <w:bookmarkStart w:id="54" w:name="_Toc44691164"/>
      <w:bookmarkStart w:id="55" w:name="_Toc44690705"/>
      <w:r>
        <w:rPr>
          <w:rFonts w:hint="eastAsia" w:asciiTheme="minorEastAsia" w:hAnsiTheme="minorEastAsia" w:eastAsiaTheme="minorEastAsia"/>
        </w:rPr>
        <w:t>格式1  投标人资格证明文件</w:t>
      </w:r>
      <w:bookmarkEnd w:id="51"/>
      <w:bookmarkEnd w:id="52"/>
      <w:bookmarkEnd w:id="53"/>
      <w:bookmarkEnd w:id="54"/>
      <w:bookmarkEnd w:id="55"/>
    </w:p>
    <w:p w14:paraId="41378EF3">
      <w:pPr>
        <w:adjustRightInd w:val="0"/>
        <w:snapToGrid w:val="0"/>
        <w:spacing w:line="360" w:lineRule="auto"/>
        <w:rPr>
          <w:rFonts w:ascii="宋体" w:hAnsi="宋体"/>
          <w:bCs/>
          <w:snapToGrid w:val="0"/>
          <w:kern w:val="0"/>
          <w:szCs w:val="21"/>
        </w:rPr>
      </w:pPr>
    </w:p>
    <w:p w14:paraId="5E2F3AD2">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4253E33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33AF0A09">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984320E">
      <w:pPr>
        <w:adjustRightInd w:val="0"/>
        <w:snapToGrid w:val="0"/>
        <w:spacing w:line="360" w:lineRule="auto"/>
        <w:rPr>
          <w:rFonts w:ascii="宋体" w:hAnsi="宋体"/>
          <w:bCs/>
          <w:snapToGrid w:val="0"/>
          <w:kern w:val="0"/>
        </w:rPr>
      </w:pPr>
    </w:p>
    <w:p w14:paraId="39373458">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27FD2BA9">
      <w:pPr>
        <w:adjustRightInd w:val="0"/>
        <w:snapToGrid w:val="0"/>
        <w:spacing w:line="300" w:lineRule="auto"/>
        <w:jc w:val="right"/>
        <w:rPr>
          <w:snapToGrid w:val="0"/>
          <w:kern w:val="0"/>
        </w:rPr>
      </w:pPr>
    </w:p>
    <w:p w14:paraId="57AF0C5E">
      <w:pPr>
        <w:adjustRightInd w:val="0"/>
        <w:snapToGrid w:val="0"/>
        <w:spacing w:line="300" w:lineRule="auto"/>
        <w:jc w:val="center"/>
        <w:rPr>
          <w:b/>
          <w:snapToGrid w:val="0"/>
          <w:sz w:val="32"/>
          <w:szCs w:val="32"/>
        </w:rPr>
      </w:pPr>
    </w:p>
    <w:p w14:paraId="3512B61D">
      <w:pPr>
        <w:adjustRightInd w:val="0"/>
        <w:snapToGrid w:val="0"/>
        <w:spacing w:line="300" w:lineRule="auto"/>
        <w:jc w:val="center"/>
        <w:rPr>
          <w:b/>
          <w:snapToGrid w:val="0"/>
          <w:sz w:val="32"/>
          <w:szCs w:val="32"/>
        </w:rPr>
      </w:pPr>
    </w:p>
    <w:p w14:paraId="1028CACD">
      <w:pPr>
        <w:adjustRightInd w:val="0"/>
        <w:snapToGrid w:val="0"/>
        <w:spacing w:line="300" w:lineRule="auto"/>
        <w:jc w:val="center"/>
        <w:rPr>
          <w:b/>
          <w:snapToGrid w:val="0"/>
          <w:sz w:val="32"/>
          <w:szCs w:val="32"/>
        </w:rPr>
      </w:pPr>
    </w:p>
    <w:p w14:paraId="76FCC554">
      <w:pPr>
        <w:adjustRightInd w:val="0"/>
        <w:snapToGrid w:val="0"/>
        <w:spacing w:line="300" w:lineRule="auto"/>
        <w:jc w:val="center"/>
        <w:rPr>
          <w:b/>
          <w:snapToGrid w:val="0"/>
          <w:sz w:val="32"/>
          <w:szCs w:val="32"/>
        </w:rPr>
      </w:pPr>
    </w:p>
    <w:p w14:paraId="3A0D86A9">
      <w:pPr>
        <w:adjustRightInd w:val="0"/>
        <w:snapToGrid w:val="0"/>
        <w:spacing w:line="300" w:lineRule="auto"/>
        <w:jc w:val="center"/>
        <w:rPr>
          <w:b/>
          <w:snapToGrid w:val="0"/>
          <w:sz w:val="32"/>
          <w:szCs w:val="32"/>
        </w:rPr>
      </w:pPr>
    </w:p>
    <w:p w14:paraId="54623626">
      <w:pPr>
        <w:adjustRightInd w:val="0"/>
        <w:snapToGrid w:val="0"/>
        <w:spacing w:line="300" w:lineRule="auto"/>
        <w:jc w:val="center"/>
        <w:rPr>
          <w:b/>
          <w:snapToGrid w:val="0"/>
          <w:sz w:val="32"/>
          <w:szCs w:val="32"/>
        </w:rPr>
      </w:pPr>
    </w:p>
    <w:p w14:paraId="56CB578E">
      <w:pPr>
        <w:adjustRightInd w:val="0"/>
        <w:snapToGrid w:val="0"/>
        <w:spacing w:line="300" w:lineRule="auto"/>
        <w:jc w:val="center"/>
        <w:rPr>
          <w:b/>
          <w:snapToGrid w:val="0"/>
          <w:sz w:val="32"/>
          <w:szCs w:val="32"/>
        </w:rPr>
      </w:pPr>
    </w:p>
    <w:p w14:paraId="4D9523E0">
      <w:pPr>
        <w:adjustRightInd w:val="0"/>
        <w:snapToGrid w:val="0"/>
        <w:spacing w:line="300" w:lineRule="auto"/>
        <w:jc w:val="center"/>
        <w:rPr>
          <w:b/>
          <w:snapToGrid w:val="0"/>
          <w:sz w:val="32"/>
          <w:szCs w:val="32"/>
        </w:rPr>
      </w:pPr>
    </w:p>
    <w:p w14:paraId="5A48A642">
      <w:pPr>
        <w:adjustRightInd w:val="0"/>
        <w:snapToGrid w:val="0"/>
        <w:spacing w:line="300" w:lineRule="auto"/>
        <w:jc w:val="center"/>
        <w:rPr>
          <w:b/>
          <w:snapToGrid w:val="0"/>
          <w:sz w:val="32"/>
          <w:szCs w:val="32"/>
        </w:rPr>
      </w:pPr>
    </w:p>
    <w:p w14:paraId="2E90D827">
      <w:pPr>
        <w:adjustRightInd w:val="0"/>
        <w:snapToGrid w:val="0"/>
        <w:spacing w:line="300" w:lineRule="auto"/>
        <w:jc w:val="center"/>
        <w:rPr>
          <w:b/>
          <w:snapToGrid w:val="0"/>
          <w:sz w:val="32"/>
          <w:szCs w:val="32"/>
        </w:rPr>
      </w:pPr>
    </w:p>
    <w:p w14:paraId="34693777">
      <w:pPr>
        <w:adjustRightInd w:val="0"/>
        <w:snapToGrid w:val="0"/>
        <w:spacing w:line="300" w:lineRule="auto"/>
        <w:jc w:val="center"/>
        <w:rPr>
          <w:b/>
          <w:snapToGrid w:val="0"/>
          <w:sz w:val="32"/>
          <w:szCs w:val="32"/>
        </w:rPr>
      </w:pPr>
    </w:p>
    <w:p w14:paraId="0C5A8D75">
      <w:pPr>
        <w:adjustRightInd w:val="0"/>
        <w:snapToGrid w:val="0"/>
        <w:spacing w:line="300" w:lineRule="auto"/>
        <w:jc w:val="center"/>
        <w:rPr>
          <w:b/>
          <w:snapToGrid w:val="0"/>
          <w:sz w:val="32"/>
          <w:szCs w:val="32"/>
        </w:rPr>
      </w:pPr>
    </w:p>
    <w:p w14:paraId="66E6B91B">
      <w:pPr>
        <w:adjustRightInd w:val="0"/>
        <w:snapToGrid w:val="0"/>
        <w:spacing w:line="300" w:lineRule="auto"/>
        <w:jc w:val="center"/>
        <w:rPr>
          <w:b/>
          <w:snapToGrid w:val="0"/>
          <w:sz w:val="32"/>
          <w:szCs w:val="32"/>
        </w:rPr>
      </w:pPr>
    </w:p>
    <w:p w14:paraId="28F6BB14">
      <w:pPr>
        <w:adjustRightInd w:val="0"/>
        <w:snapToGrid w:val="0"/>
        <w:spacing w:line="300" w:lineRule="auto"/>
        <w:jc w:val="center"/>
        <w:rPr>
          <w:b/>
          <w:snapToGrid w:val="0"/>
          <w:sz w:val="32"/>
          <w:szCs w:val="32"/>
        </w:rPr>
      </w:pPr>
    </w:p>
    <w:p w14:paraId="217368B1">
      <w:pPr>
        <w:adjustRightInd w:val="0"/>
        <w:snapToGrid w:val="0"/>
        <w:spacing w:line="300" w:lineRule="auto"/>
        <w:jc w:val="center"/>
        <w:rPr>
          <w:b/>
          <w:snapToGrid w:val="0"/>
          <w:sz w:val="32"/>
          <w:szCs w:val="32"/>
        </w:rPr>
      </w:pPr>
    </w:p>
    <w:p w14:paraId="3C242552">
      <w:pPr>
        <w:adjustRightInd w:val="0"/>
        <w:snapToGrid w:val="0"/>
        <w:spacing w:line="300" w:lineRule="auto"/>
        <w:jc w:val="center"/>
        <w:rPr>
          <w:b/>
          <w:snapToGrid w:val="0"/>
          <w:sz w:val="32"/>
          <w:szCs w:val="32"/>
        </w:rPr>
      </w:pPr>
    </w:p>
    <w:p w14:paraId="68D962C0">
      <w:pPr>
        <w:adjustRightInd w:val="0"/>
        <w:snapToGrid w:val="0"/>
        <w:spacing w:line="300" w:lineRule="auto"/>
        <w:jc w:val="center"/>
        <w:rPr>
          <w:b/>
          <w:snapToGrid w:val="0"/>
          <w:sz w:val="32"/>
          <w:szCs w:val="32"/>
        </w:rPr>
      </w:pPr>
    </w:p>
    <w:p w14:paraId="67DF85D8">
      <w:pPr>
        <w:adjustRightInd w:val="0"/>
        <w:snapToGrid w:val="0"/>
        <w:spacing w:line="300" w:lineRule="auto"/>
        <w:jc w:val="center"/>
        <w:rPr>
          <w:b/>
          <w:snapToGrid w:val="0"/>
          <w:sz w:val="32"/>
          <w:szCs w:val="32"/>
        </w:rPr>
      </w:pPr>
    </w:p>
    <w:p w14:paraId="163C41C2">
      <w:pPr>
        <w:adjustRightInd w:val="0"/>
        <w:snapToGrid w:val="0"/>
        <w:spacing w:line="300" w:lineRule="auto"/>
        <w:jc w:val="center"/>
        <w:rPr>
          <w:b/>
          <w:snapToGrid w:val="0"/>
          <w:sz w:val="32"/>
          <w:szCs w:val="32"/>
        </w:rPr>
      </w:pPr>
    </w:p>
    <w:p w14:paraId="399F224D">
      <w:pPr>
        <w:adjustRightInd w:val="0"/>
        <w:snapToGrid w:val="0"/>
        <w:spacing w:line="300" w:lineRule="auto"/>
        <w:jc w:val="center"/>
        <w:rPr>
          <w:b/>
          <w:snapToGrid w:val="0"/>
          <w:sz w:val="32"/>
          <w:szCs w:val="32"/>
        </w:rPr>
      </w:pPr>
    </w:p>
    <w:p w14:paraId="479F2009">
      <w:pPr>
        <w:adjustRightInd w:val="0"/>
        <w:spacing w:line="300" w:lineRule="auto"/>
        <w:ind w:hanging="2"/>
        <w:jc w:val="center"/>
        <w:rPr>
          <w:b/>
          <w:snapToGrid w:val="0"/>
          <w:kern w:val="0"/>
          <w:sz w:val="28"/>
        </w:rPr>
      </w:pPr>
    </w:p>
    <w:p w14:paraId="3DD94601">
      <w:pPr>
        <w:adjustRightInd w:val="0"/>
        <w:spacing w:line="300" w:lineRule="auto"/>
        <w:ind w:hanging="2"/>
        <w:jc w:val="center"/>
        <w:rPr>
          <w:b/>
          <w:snapToGrid w:val="0"/>
          <w:kern w:val="0"/>
          <w:sz w:val="28"/>
        </w:rPr>
      </w:pPr>
    </w:p>
    <w:p w14:paraId="0A74E6C8">
      <w:pPr>
        <w:adjustRightInd w:val="0"/>
        <w:spacing w:line="300" w:lineRule="auto"/>
        <w:ind w:hanging="2"/>
        <w:jc w:val="center"/>
        <w:rPr>
          <w:b/>
          <w:snapToGrid w:val="0"/>
          <w:kern w:val="0"/>
          <w:sz w:val="28"/>
        </w:rPr>
      </w:pPr>
    </w:p>
    <w:p w14:paraId="6EC02895">
      <w:pPr>
        <w:adjustRightInd w:val="0"/>
        <w:spacing w:line="300" w:lineRule="auto"/>
        <w:ind w:hanging="2"/>
        <w:jc w:val="center"/>
      </w:pPr>
      <w:r>
        <w:rPr>
          <w:rFonts w:hint="eastAsia"/>
          <w:b/>
          <w:snapToGrid w:val="0"/>
          <w:kern w:val="0"/>
          <w:sz w:val="28"/>
        </w:rPr>
        <w:t>政府采购投标及履约承诺函</w:t>
      </w:r>
    </w:p>
    <w:p w14:paraId="3BC031FA">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9DBD326">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4242A9DC">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696D9D98">
      <w:pPr>
        <w:spacing w:line="400" w:lineRule="exact"/>
        <w:ind w:firstLine="420" w:firstLineChars="200"/>
        <w:rPr>
          <w:rFonts w:ascii="宋体" w:hAnsi="宋体"/>
          <w:szCs w:val="21"/>
        </w:rPr>
      </w:pPr>
      <w:r>
        <w:rPr>
          <w:rFonts w:hint="eastAsia" w:ascii="宋体" w:hAnsi="宋体"/>
          <w:szCs w:val="21"/>
        </w:rPr>
        <w:t>（一）具有独立承担民事责任的能力；</w:t>
      </w:r>
    </w:p>
    <w:p w14:paraId="00B32C0B">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2552346C">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2C832B5E">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19AAE869">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154A9D54">
      <w:pPr>
        <w:spacing w:line="400" w:lineRule="exact"/>
        <w:ind w:firstLine="420" w:firstLineChars="200"/>
        <w:rPr>
          <w:rFonts w:ascii="宋体" w:hAnsi="宋体"/>
          <w:szCs w:val="21"/>
        </w:rPr>
      </w:pPr>
      <w:r>
        <w:rPr>
          <w:rFonts w:hint="eastAsia" w:ascii="宋体" w:hAnsi="宋体"/>
          <w:szCs w:val="21"/>
        </w:rPr>
        <w:t>（六）法律、行政法规规定的其他条件。</w:t>
      </w:r>
    </w:p>
    <w:p w14:paraId="44817737">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7EEE03B9">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2915F7C3">
      <w:pPr>
        <w:spacing w:line="400" w:lineRule="exact"/>
        <w:ind w:firstLine="420" w:firstLineChars="200"/>
        <w:rPr>
          <w:rFonts w:ascii="宋体" w:hAnsi="宋体"/>
          <w:szCs w:val="21"/>
        </w:rPr>
      </w:pPr>
      <w:r>
        <w:rPr>
          <w:rFonts w:hint="eastAsia" w:ascii="宋体" w:hAnsi="宋体"/>
          <w:szCs w:val="21"/>
        </w:rPr>
        <w:t>4.我单位承诺非联合体投标，不非法转包或分包，为本项目所提供的货物或服务未侵犯知识产权。</w:t>
      </w:r>
    </w:p>
    <w:p w14:paraId="065D927C">
      <w:pPr>
        <w:spacing w:line="400" w:lineRule="exact"/>
        <w:ind w:firstLine="420" w:firstLineChars="200"/>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62BDE7A1">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14:paraId="4D199AD0">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452A842F">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7E02FA69">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73E7F289">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5C670830">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4518CD1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6E5E27B3">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02F53203">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D6F2CB2">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F3AA56A">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9465B78">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06A760E5">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2F425519">
      <w:pPr>
        <w:spacing w:line="360" w:lineRule="auto"/>
        <w:ind w:firstLine="600"/>
        <w:rPr>
          <w:rFonts w:cs="Courier New"/>
          <w:snapToGrid w:val="0"/>
          <w:szCs w:val="18"/>
        </w:rPr>
      </w:pPr>
    </w:p>
    <w:p w14:paraId="504833F3">
      <w:pPr>
        <w:adjustRightInd w:val="0"/>
        <w:snapToGrid w:val="0"/>
        <w:spacing w:line="300" w:lineRule="auto"/>
        <w:rPr>
          <w:snapToGrid w:val="0"/>
          <w:kern w:val="0"/>
        </w:rPr>
      </w:pPr>
      <w:r>
        <w:rPr>
          <w:rFonts w:hint="eastAsia"/>
          <w:snapToGrid w:val="0"/>
          <w:kern w:val="0"/>
        </w:rPr>
        <w:t>投标单位：（盖章）</w:t>
      </w:r>
    </w:p>
    <w:p w14:paraId="1C7559D9">
      <w:pPr>
        <w:adjustRightInd w:val="0"/>
        <w:snapToGrid w:val="0"/>
        <w:spacing w:line="300" w:lineRule="auto"/>
        <w:rPr>
          <w:snapToGrid w:val="0"/>
          <w:kern w:val="0"/>
        </w:rPr>
      </w:pPr>
    </w:p>
    <w:p w14:paraId="3B46B9F9">
      <w:pPr>
        <w:adjustRightInd w:val="0"/>
        <w:snapToGrid w:val="0"/>
        <w:spacing w:line="300" w:lineRule="auto"/>
        <w:rPr>
          <w:snapToGrid w:val="0"/>
          <w:kern w:val="0"/>
        </w:rPr>
      </w:pPr>
    </w:p>
    <w:p w14:paraId="49DBC1F0">
      <w:pPr>
        <w:adjustRightInd w:val="0"/>
        <w:snapToGrid w:val="0"/>
        <w:spacing w:line="300" w:lineRule="auto"/>
        <w:rPr>
          <w:snapToGrid w:val="0"/>
          <w:kern w:val="0"/>
        </w:rPr>
      </w:pPr>
      <w:r>
        <w:rPr>
          <w:rFonts w:hint="eastAsia"/>
          <w:snapToGrid w:val="0"/>
          <w:kern w:val="0"/>
        </w:rPr>
        <w:t>法定代表人或其授权代表：（签字）</w:t>
      </w:r>
    </w:p>
    <w:p w14:paraId="4CF70808">
      <w:pPr>
        <w:adjustRightInd w:val="0"/>
        <w:snapToGrid w:val="0"/>
        <w:spacing w:line="300" w:lineRule="auto"/>
        <w:ind w:right="420"/>
        <w:rPr>
          <w:snapToGrid w:val="0"/>
          <w:kern w:val="0"/>
        </w:rPr>
      </w:pPr>
    </w:p>
    <w:p w14:paraId="3A11D8C4">
      <w:pPr>
        <w:adjustRightInd w:val="0"/>
        <w:snapToGrid w:val="0"/>
        <w:spacing w:line="360" w:lineRule="auto"/>
        <w:ind w:firstLine="600"/>
        <w:jc w:val="right"/>
      </w:pPr>
      <w:r>
        <w:rPr>
          <w:rFonts w:hint="eastAsia"/>
        </w:rPr>
        <w:t>年     月    日</w:t>
      </w:r>
    </w:p>
    <w:p w14:paraId="02B4A26D">
      <w:pPr>
        <w:adjustRightInd w:val="0"/>
        <w:snapToGrid w:val="0"/>
        <w:spacing w:line="360" w:lineRule="auto"/>
        <w:ind w:firstLine="600"/>
        <w:jc w:val="right"/>
      </w:pPr>
    </w:p>
    <w:p w14:paraId="232E9A15">
      <w:pPr>
        <w:adjustRightInd w:val="0"/>
        <w:snapToGrid w:val="0"/>
        <w:spacing w:line="360" w:lineRule="auto"/>
        <w:ind w:firstLine="600"/>
        <w:jc w:val="right"/>
      </w:pPr>
    </w:p>
    <w:p w14:paraId="216CF54C">
      <w:pPr>
        <w:adjustRightInd w:val="0"/>
        <w:snapToGrid w:val="0"/>
        <w:spacing w:line="360" w:lineRule="auto"/>
        <w:ind w:firstLine="600"/>
        <w:jc w:val="right"/>
      </w:pPr>
    </w:p>
    <w:p w14:paraId="5076BB23">
      <w:pPr>
        <w:adjustRightInd w:val="0"/>
        <w:snapToGrid w:val="0"/>
        <w:spacing w:line="360" w:lineRule="auto"/>
        <w:ind w:firstLine="600"/>
        <w:jc w:val="right"/>
      </w:pPr>
    </w:p>
    <w:p w14:paraId="3B20883F">
      <w:pPr>
        <w:adjustRightInd w:val="0"/>
        <w:snapToGrid w:val="0"/>
        <w:spacing w:line="360" w:lineRule="auto"/>
        <w:ind w:firstLine="600"/>
        <w:jc w:val="right"/>
      </w:pPr>
    </w:p>
    <w:p w14:paraId="7D671A58">
      <w:pPr>
        <w:adjustRightInd w:val="0"/>
        <w:snapToGrid w:val="0"/>
        <w:spacing w:line="360" w:lineRule="auto"/>
        <w:ind w:firstLine="600"/>
        <w:jc w:val="right"/>
      </w:pPr>
    </w:p>
    <w:p w14:paraId="50F68E6F">
      <w:pPr>
        <w:adjustRightInd w:val="0"/>
        <w:snapToGrid w:val="0"/>
        <w:spacing w:line="360" w:lineRule="auto"/>
        <w:ind w:firstLine="600"/>
        <w:jc w:val="right"/>
      </w:pPr>
    </w:p>
    <w:p w14:paraId="64E80C85">
      <w:pPr>
        <w:adjustRightInd w:val="0"/>
        <w:snapToGrid w:val="0"/>
        <w:spacing w:line="360" w:lineRule="auto"/>
        <w:ind w:firstLine="600"/>
        <w:jc w:val="right"/>
      </w:pPr>
    </w:p>
    <w:p w14:paraId="13651BD4">
      <w:pPr>
        <w:adjustRightInd w:val="0"/>
        <w:snapToGrid w:val="0"/>
        <w:spacing w:line="360" w:lineRule="auto"/>
        <w:ind w:firstLine="600"/>
        <w:jc w:val="right"/>
      </w:pPr>
    </w:p>
    <w:p w14:paraId="6A26C54A">
      <w:pPr>
        <w:adjustRightInd w:val="0"/>
        <w:snapToGrid w:val="0"/>
        <w:spacing w:line="360" w:lineRule="auto"/>
        <w:ind w:firstLine="600"/>
        <w:jc w:val="right"/>
      </w:pPr>
    </w:p>
    <w:p w14:paraId="2D8EA938">
      <w:pPr>
        <w:adjustRightInd w:val="0"/>
        <w:snapToGrid w:val="0"/>
        <w:spacing w:line="360" w:lineRule="auto"/>
        <w:ind w:firstLine="600"/>
        <w:jc w:val="right"/>
      </w:pPr>
    </w:p>
    <w:p w14:paraId="0E868538">
      <w:pPr>
        <w:adjustRightInd w:val="0"/>
        <w:snapToGrid w:val="0"/>
        <w:spacing w:line="360" w:lineRule="auto"/>
        <w:ind w:firstLine="600"/>
        <w:jc w:val="right"/>
      </w:pPr>
    </w:p>
    <w:p w14:paraId="581B0F1E">
      <w:pPr>
        <w:adjustRightInd w:val="0"/>
        <w:snapToGrid w:val="0"/>
        <w:spacing w:line="360" w:lineRule="auto"/>
        <w:ind w:firstLine="600"/>
        <w:jc w:val="right"/>
      </w:pPr>
    </w:p>
    <w:p w14:paraId="4376CC68">
      <w:pPr>
        <w:adjustRightInd w:val="0"/>
        <w:snapToGrid w:val="0"/>
        <w:spacing w:line="360" w:lineRule="auto"/>
        <w:ind w:firstLine="600"/>
        <w:jc w:val="right"/>
      </w:pPr>
    </w:p>
    <w:p w14:paraId="6D3D8F9B">
      <w:pPr>
        <w:adjustRightInd w:val="0"/>
        <w:snapToGrid w:val="0"/>
        <w:spacing w:line="360" w:lineRule="auto"/>
        <w:ind w:firstLine="600"/>
        <w:jc w:val="right"/>
      </w:pPr>
    </w:p>
    <w:p w14:paraId="4D33F099">
      <w:pPr>
        <w:adjustRightInd w:val="0"/>
        <w:snapToGrid w:val="0"/>
        <w:spacing w:line="360" w:lineRule="auto"/>
        <w:ind w:firstLine="600"/>
        <w:jc w:val="right"/>
      </w:pPr>
    </w:p>
    <w:p w14:paraId="079E59D6">
      <w:pPr>
        <w:adjustRightInd w:val="0"/>
        <w:snapToGrid w:val="0"/>
        <w:spacing w:line="360" w:lineRule="auto"/>
        <w:ind w:firstLine="600"/>
        <w:jc w:val="right"/>
      </w:pPr>
    </w:p>
    <w:p w14:paraId="67CD2062">
      <w:pPr>
        <w:adjustRightInd w:val="0"/>
        <w:snapToGrid w:val="0"/>
        <w:spacing w:line="360" w:lineRule="auto"/>
        <w:ind w:firstLine="600"/>
        <w:jc w:val="right"/>
      </w:pPr>
    </w:p>
    <w:p w14:paraId="0826C2C3">
      <w:pPr>
        <w:adjustRightInd w:val="0"/>
        <w:snapToGrid w:val="0"/>
        <w:spacing w:line="360" w:lineRule="auto"/>
        <w:ind w:firstLine="600"/>
        <w:jc w:val="right"/>
      </w:pPr>
    </w:p>
    <w:p w14:paraId="5EE21228">
      <w:pPr>
        <w:adjustRightInd w:val="0"/>
        <w:snapToGrid w:val="0"/>
        <w:spacing w:line="360" w:lineRule="auto"/>
        <w:ind w:firstLine="600"/>
        <w:jc w:val="right"/>
      </w:pPr>
    </w:p>
    <w:p w14:paraId="23EC92DF">
      <w:pPr>
        <w:adjustRightInd w:val="0"/>
        <w:snapToGrid w:val="0"/>
        <w:spacing w:line="300" w:lineRule="auto"/>
        <w:jc w:val="center"/>
        <w:rPr>
          <w:b/>
          <w:snapToGrid w:val="0"/>
          <w:sz w:val="32"/>
          <w:szCs w:val="32"/>
        </w:rPr>
      </w:pPr>
    </w:p>
    <w:p w14:paraId="3D52A12A">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344"/>
      <w:r>
        <w:rPr>
          <w:rFonts w:hint="eastAsia" w:asciiTheme="minorEastAsia" w:hAnsiTheme="minorEastAsia" w:eastAsiaTheme="minorEastAsia"/>
        </w:rPr>
        <w:t>格式2  法定代表人（负责人）证明书及授权委托书</w:t>
      </w:r>
      <w:bookmarkEnd w:id="56"/>
    </w:p>
    <w:p w14:paraId="4A35EC73">
      <w:pPr>
        <w:adjustRightInd w:val="0"/>
        <w:snapToGrid w:val="0"/>
        <w:spacing w:line="300" w:lineRule="auto"/>
        <w:jc w:val="center"/>
        <w:rPr>
          <w:b/>
          <w:snapToGrid w:val="0"/>
          <w:sz w:val="32"/>
          <w:szCs w:val="32"/>
        </w:rPr>
      </w:pPr>
    </w:p>
    <w:p w14:paraId="0C69FCE9">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40DB50A9">
      <w:pPr>
        <w:spacing w:line="400" w:lineRule="exact"/>
        <w:rPr>
          <w:rFonts w:ascii="宋体" w:hAnsi="宋体"/>
          <w:bCs/>
          <w:sz w:val="28"/>
        </w:rPr>
      </w:pPr>
    </w:p>
    <w:p w14:paraId="1F9BF0A5">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C8458AE">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05BB1BB1">
      <w:pPr>
        <w:spacing w:line="480" w:lineRule="auto"/>
        <w:ind w:firstLine="420" w:firstLineChars="200"/>
        <w:rPr>
          <w:rFonts w:ascii="宋体" w:hAnsi="宋体"/>
        </w:rPr>
      </w:pPr>
      <w:r>
        <w:rPr>
          <w:rFonts w:hint="eastAsia" w:ascii="宋体" w:hAnsi="宋体"/>
        </w:rPr>
        <w:t>附：</w:t>
      </w:r>
    </w:p>
    <w:p w14:paraId="1FA285D3">
      <w:pPr>
        <w:spacing w:line="480" w:lineRule="auto"/>
        <w:ind w:firstLine="840" w:firstLineChars="400"/>
        <w:rPr>
          <w:rFonts w:ascii="宋体" w:hAnsi="宋体"/>
        </w:rPr>
      </w:pPr>
      <w:r>
        <w:rPr>
          <w:rFonts w:hint="eastAsia" w:ascii="宋体" w:hAnsi="宋体"/>
        </w:rPr>
        <w:t xml:space="preserve">营业执照（注册号）：                       </w:t>
      </w:r>
    </w:p>
    <w:p w14:paraId="6B47D6FC">
      <w:pPr>
        <w:spacing w:line="480" w:lineRule="auto"/>
        <w:ind w:firstLine="840" w:firstLineChars="400"/>
        <w:rPr>
          <w:rFonts w:ascii="宋体" w:hAnsi="宋体"/>
        </w:rPr>
      </w:pPr>
      <w:r>
        <w:rPr>
          <w:rFonts w:hint="eastAsia" w:ascii="宋体" w:hAnsi="宋体"/>
        </w:rPr>
        <w:t>经济性质：</w:t>
      </w:r>
    </w:p>
    <w:p w14:paraId="41561740">
      <w:pPr>
        <w:spacing w:line="480" w:lineRule="auto"/>
        <w:ind w:firstLine="840" w:firstLineChars="400"/>
        <w:rPr>
          <w:rFonts w:ascii="宋体" w:hAnsi="宋体"/>
        </w:rPr>
      </w:pPr>
      <w:r>
        <w:rPr>
          <w:rFonts w:hint="eastAsia" w:ascii="宋体" w:hAnsi="宋体"/>
        </w:rPr>
        <w:t>主营（产）：</w:t>
      </w:r>
    </w:p>
    <w:p w14:paraId="0B620FEC">
      <w:pPr>
        <w:spacing w:line="480" w:lineRule="auto"/>
        <w:ind w:firstLine="840" w:firstLineChars="400"/>
        <w:rPr>
          <w:rFonts w:ascii="宋体" w:hAnsi="宋体"/>
        </w:rPr>
      </w:pPr>
      <w:r>
        <w:rPr>
          <w:rFonts w:hint="eastAsia" w:ascii="宋体" w:hAnsi="宋体"/>
        </w:rPr>
        <w:t>兼营（产）：</w:t>
      </w:r>
    </w:p>
    <w:p w14:paraId="2A2CD7D0">
      <w:pPr>
        <w:spacing w:line="480" w:lineRule="auto"/>
        <w:ind w:firstLine="960" w:firstLineChars="400"/>
        <w:rPr>
          <w:rFonts w:ascii="宋体" w:hAnsi="宋体"/>
          <w:sz w:val="24"/>
        </w:rPr>
      </w:pPr>
    </w:p>
    <w:p w14:paraId="6B036DD3">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33B999B">
                  <w:pPr>
                    <w:ind w:firstLine="1260" w:firstLineChars="600"/>
                  </w:pPr>
                  <w:r>
                    <w:rPr>
                      <w:rFonts w:hint="eastAsia"/>
                    </w:rPr>
                    <w:t>法定代表人（负责人）</w:t>
                  </w:r>
                </w:p>
                <w:p w14:paraId="6C7D016F">
                  <w:pPr>
                    <w:ind w:firstLine="1050" w:firstLineChars="500"/>
                  </w:pPr>
                  <w:r>
                    <w:rPr>
                      <w:rFonts w:hint="eastAsia"/>
                    </w:rPr>
                    <w:t xml:space="preserve"> 居民身份证复印件粘贴处</w:t>
                  </w:r>
                </w:p>
                <w:p w14:paraId="7A0C6FD0">
                  <w:pPr>
                    <w:ind w:firstLine="1050" w:firstLineChars="500"/>
                  </w:pPr>
                </w:p>
                <w:p w14:paraId="493144D3">
                  <w:pPr>
                    <w:ind w:firstLine="1785" w:firstLineChars="850"/>
                  </w:pPr>
                  <w:r>
                    <w:rPr>
                      <w:rFonts w:hint="eastAsia"/>
                    </w:rPr>
                    <w:t>（反面）</w:t>
                  </w:r>
                </w:p>
                <w:p w14:paraId="2DB21804">
                  <w:pPr>
                    <w:ind w:firstLine="1050" w:firstLineChars="500"/>
                  </w:pPr>
                </w:p>
                <w:p w14:paraId="1FBBB856"/>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735AF2B9">
                  <w:pPr>
                    <w:ind w:firstLine="1260" w:firstLineChars="600"/>
                    <w:jc w:val="left"/>
                  </w:pPr>
                  <w:r>
                    <w:rPr>
                      <w:rFonts w:hint="eastAsia"/>
                    </w:rPr>
                    <w:t>法定代表人（负责人）</w:t>
                  </w:r>
                </w:p>
                <w:p w14:paraId="42C2D87E">
                  <w:pPr>
                    <w:ind w:firstLine="1050" w:firstLineChars="500"/>
                    <w:jc w:val="left"/>
                  </w:pPr>
                  <w:r>
                    <w:rPr>
                      <w:rFonts w:hint="eastAsia"/>
                    </w:rPr>
                    <w:t xml:space="preserve"> 居民身份证复印件粘贴处</w:t>
                  </w:r>
                </w:p>
                <w:p w14:paraId="508A109D">
                  <w:pPr>
                    <w:ind w:firstLine="1050" w:firstLineChars="500"/>
                    <w:jc w:val="left"/>
                  </w:pPr>
                </w:p>
                <w:p w14:paraId="7014CB1F">
                  <w:pPr>
                    <w:ind w:firstLine="1785" w:firstLineChars="850"/>
                    <w:jc w:val="left"/>
                  </w:pPr>
                  <w:r>
                    <w:rPr>
                      <w:rFonts w:hint="eastAsia"/>
                    </w:rPr>
                    <w:t>（正面）</w:t>
                  </w:r>
                </w:p>
                <w:p w14:paraId="72B8A524">
                  <w:pPr>
                    <w:ind w:firstLine="1050" w:firstLineChars="500"/>
                    <w:jc w:val="left"/>
                  </w:pPr>
                </w:p>
                <w:p w14:paraId="1D253891">
                  <w:pPr>
                    <w:jc w:val="left"/>
                  </w:pPr>
                </w:p>
              </w:txbxContent>
            </v:textbox>
          </v:rect>
        </w:pict>
      </w:r>
    </w:p>
    <w:p w14:paraId="22F6B222">
      <w:pPr>
        <w:spacing w:line="500" w:lineRule="exact"/>
        <w:rPr>
          <w:rFonts w:ascii="宋体"/>
          <w:b/>
          <w:bCs/>
        </w:rPr>
      </w:pPr>
    </w:p>
    <w:p w14:paraId="3B2A8997">
      <w:pPr>
        <w:spacing w:line="500" w:lineRule="exact"/>
        <w:rPr>
          <w:rFonts w:ascii="宋体"/>
          <w:b/>
          <w:bCs/>
        </w:rPr>
      </w:pPr>
    </w:p>
    <w:p w14:paraId="4F7AD86F">
      <w:pPr>
        <w:spacing w:line="500" w:lineRule="exact"/>
        <w:rPr>
          <w:rFonts w:ascii="宋体"/>
          <w:b/>
          <w:bCs/>
        </w:rPr>
      </w:pPr>
    </w:p>
    <w:p w14:paraId="681C670D">
      <w:pPr>
        <w:spacing w:line="500" w:lineRule="exact"/>
        <w:rPr>
          <w:rFonts w:ascii="宋体"/>
          <w:b/>
          <w:bCs/>
        </w:rPr>
      </w:pPr>
    </w:p>
    <w:p w14:paraId="6FAFEC92">
      <w:pPr>
        <w:spacing w:line="500" w:lineRule="exact"/>
        <w:rPr>
          <w:rFonts w:ascii="宋体"/>
          <w:b/>
          <w:bCs/>
        </w:rPr>
      </w:pPr>
    </w:p>
    <w:p w14:paraId="6F0A244A">
      <w:pPr>
        <w:spacing w:line="500" w:lineRule="exact"/>
        <w:rPr>
          <w:rFonts w:ascii="宋体"/>
          <w:b/>
          <w:bCs/>
        </w:rPr>
      </w:pPr>
      <w:r>
        <w:rPr>
          <w:rFonts w:hint="eastAsia" w:ascii="宋体"/>
          <w:b/>
          <w:bCs/>
        </w:rPr>
        <w:t xml:space="preserve">                         </w:t>
      </w:r>
    </w:p>
    <w:p w14:paraId="0C85EE8A">
      <w:pPr>
        <w:spacing w:line="360" w:lineRule="auto"/>
        <w:ind w:firstLine="539" w:firstLineChars="257"/>
      </w:pPr>
    </w:p>
    <w:p w14:paraId="1C88B66A">
      <w:pPr>
        <w:spacing w:line="360" w:lineRule="auto"/>
        <w:ind w:firstLine="539" w:firstLineChars="257"/>
      </w:pPr>
      <w:r>
        <w:rPr>
          <w:rFonts w:hint="eastAsia"/>
        </w:rPr>
        <w:t>单位名称：（公章）</w:t>
      </w:r>
      <w:r>
        <w:rPr>
          <w:rFonts w:hint="eastAsia"/>
          <w:u w:val="single"/>
        </w:rPr>
        <w:t xml:space="preserve">                                         </w:t>
      </w:r>
    </w:p>
    <w:p w14:paraId="4FB02117">
      <w:pPr>
        <w:spacing w:line="360" w:lineRule="auto"/>
        <w:ind w:firstLine="539" w:firstLineChars="257"/>
      </w:pPr>
    </w:p>
    <w:p w14:paraId="0CDF63E7">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6E8E31B">
      <w:pPr>
        <w:ind w:firstLine="2249" w:firstLineChars="800"/>
        <w:rPr>
          <w:b/>
          <w:bCs/>
          <w:sz w:val="28"/>
        </w:rPr>
      </w:pPr>
    </w:p>
    <w:p w14:paraId="34B7315E">
      <w:pPr>
        <w:ind w:firstLine="2249" w:firstLineChars="800"/>
        <w:rPr>
          <w:b/>
          <w:bCs/>
          <w:sz w:val="28"/>
        </w:rPr>
      </w:pPr>
    </w:p>
    <w:p w14:paraId="1EF17CBF">
      <w:pPr>
        <w:ind w:firstLine="2249" w:firstLineChars="800"/>
        <w:rPr>
          <w:b/>
          <w:bCs/>
          <w:sz w:val="28"/>
        </w:rPr>
      </w:pPr>
    </w:p>
    <w:p w14:paraId="789FEC02">
      <w:pPr>
        <w:jc w:val="center"/>
        <w:rPr>
          <w:b/>
          <w:bCs/>
          <w:sz w:val="28"/>
        </w:rPr>
      </w:pPr>
      <w:r>
        <w:rPr>
          <w:rFonts w:hint="eastAsia"/>
          <w:b/>
          <w:bCs/>
          <w:sz w:val="28"/>
        </w:rPr>
        <w:t>法定代表人（负责人）授权委托书（参考）</w:t>
      </w:r>
    </w:p>
    <w:p w14:paraId="332572F2"/>
    <w:p w14:paraId="3C511972">
      <w:pPr>
        <w:rPr>
          <w:b/>
          <w:bCs/>
        </w:rPr>
      </w:pPr>
      <w:r>
        <w:rPr>
          <w:rFonts w:hint="eastAsia"/>
        </w:rPr>
        <w:t>深圳市中正招标有限公司</w:t>
      </w:r>
      <w:r>
        <w:rPr>
          <w:rFonts w:hint="eastAsia"/>
          <w:b/>
          <w:bCs/>
        </w:rPr>
        <w:t>：</w:t>
      </w:r>
    </w:p>
    <w:p w14:paraId="5C5BB12D">
      <w:pPr>
        <w:ind w:firstLine="630"/>
      </w:pPr>
    </w:p>
    <w:p w14:paraId="7452C8B9">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059903AA">
      <w:pPr>
        <w:adjustRightInd w:val="0"/>
        <w:snapToGrid w:val="0"/>
        <w:spacing w:line="360" w:lineRule="auto"/>
        <w:ind w:firstLine="629"/>
      </w:pPr>
    </w:p>
    <w:p w14:paraId="46C249D1">
      <w:pPr>
        <w:adjustRightInd w:val="0"/>
        <w:snapToGrid w:val="0"/>
        <w:spacing w:line="360" w:lineRule="auto"/>
        <w:ind w:firstLine="629"/>
        <w:rPr>
          <w:b/>
          <w:bCs/>
        </w:rPr>
      </w:pPr>
      <w:r>
        <w:rPr>
          <w:rFonts w:hint="eastAsia"/>
          <w:b/>
          <w:bCs/>
        </w:rPr>
        <w:t>附授权代表情况：</w:t>
      </w:r>
    </w:p>
    <w:p w14:paraId="0930897D">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1A50CE">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06F20E09">
      <w:pPr>
        <w:adjustRightInd w:val="0"/>
        <w:snapToGrid w:val="0"/>
        <w:spacing w:line="360" w:lineRule="auto"/>
        <w:ind w:firstLine="629"/>
      </w:pPr>
      <w:r>
        <w:rPr>
          <w:rFonts w:hint="eastAsia"/>
        </w:rPr>
        <w:t>职务：</w:t>
      </w:r>
    </w:p>
    <w:p w14:paraId="55353A78">
      <w:pPr>
        <w:adjustRightInd w:val="0"/>
        <w:snapToGrid w:val="0"/>
        <w:spacing w:line="360" w:lineRule="auto"/>
        <w:ind w:firstLine="629"/>
      </w:pPr>
      <w:r>
        <w:rPr>
          <w:rFonts w:hint="eastAsia"/>
        </w:rPr>
        <w:t>身份证号码：</w:t>
      </w:r>
    </w:p>
    <w:p w14:paraId="02A954E5">
      <w:pPr>
        <w:adjustRightInd w:val="0"/>
        <w:snapToGrid w:val="0"/>
        <w:spacing w:line="360" w:lineRule="auto"/>
        <w:ind w:firstLine="629"/>
        <w:rPr>
          <w:b/>
          <w:bCs/>
        </w:rPr>
      </w:pPr>
      <w:r>
        <w:rPr>
          <w:rFonts w:hint="eastAsia"/>
        </w:rPr>
        <w:t>邮编：</w:t>
      </w:r>
      <w:r>
        <w:rPr>
          <w:rFonts w:hint="eastAsia"/>
          <w:b/>
          <w:bCs/>
        </w:rPr>
        <w:t xml:space="preserve"> </w:t>
      </w:r>
    </w:p>
    <w:p w14:paraId="4E1C52C4">
      <w:pPr>
        <w:adjustRightInd w:val="0"/>
        <w:snapToGrid w:val="0"/>
        <w:spacing w:line="360" w:lineRule="auto"/>
        <w:ind w:firstLine="629"/>
      </w:pPr>
      <w:r>
        <w:rPr>
          <w:rFonts w:hint="eastAsia"/>
        </w:rPr>
        <w:t>通讯地址：</w:t>
      </w:r>
      <w:r>
        <w:rPr>
          <w:rFonts w:hint="eastAsia"/>
          <w:b/>
          <w:bCs/>
        </w:rPr>
        <w:t xml:space="preserve"> </w:t>
      </w:r>
    </w:p>
    <w:p w14:paraId="07068C2E">
      <w:pPr>
        <w:adjustRightInd w:val="0"/>
        <w:snapToGrid w:val="0"/>
        <w:spacing w:line="360" w:lineRule="auto"/>
        <w:ind w:firstLine="629"/>
      </w:pPr>
      <w:r>
        <w:rPr>
          <w:rFonts w:hint="eastAsia"/>
        </w:rPr>
        <w:t>电话：</w:t>
      </w:r>
    </w:p>
    <w:p w14:paraId="17AB02CF">
      <w:pPr>
        <w:adjustRightInd w:val="0"/>
        <w:snapToGrid w:val="0"/>
        <w:spacing w:line="360" w:lineRule="auto"/>
        <w:ind w:firstLine="629"/>
      </w:pPr>
      <w:r>
        <w:rPr>
          <w:rFonts w:hint="eastAsia"/>
        </w:rPr>
        <w:t xml:space="preserve"> </w:t>
      </w:r>
    </w:p>
    <w:p w14:paraId="27A1CDB0">
      <w:pPr>
        <w:ind w:firstLine="630"/>
      </w:pPr>
      <w:r>
        <w:rPr>
          <w:rFonts w:hint="eastAsia"/>
        </w:rPr>
        <w:t>单位名称：（公章）</w:t>
      </w:r>
    </w:p>
    <w:p w14:paraId="76991409">
      <w:pPr>
        <w:ind w:firstLine="630"/>
      </w:pPr>
    </w:p>
    <w:p w14:paraId="5A87C2D7">
      <w:pPr>
        <w:ind w:firstLine="630"/>
      </w:pPr>
      <w:r>
        <w:rPr>
          <w:rFonts w:hint="eastAsia"/>
        </w:rPr>
        <w:t>法定代表人（负责人）：（签字）</w:t>
      </w:r>
    </w:p>
    <w:p w14:paraId="18D54D21">
      <w:pPr>
        <w:ind w:firstLine="630"/>
      </w:pPr>
    </w:p>
    <w:p w14:paraId="1CE495A0">
      <w:pPr>
        <w:ind w:firstLine="630"/>
      </w:pPr>
      <w:r>
        <w:rPr>
          <w:rFonts w:hint="eastAsia"/>
        </w:rPr>
        <w:t>授权代表：（</w:t>
      </w:r>
      <w:r>
        <w:rPr>
          <w:snapToGrid w:val="0"/>
          <w:kern w:val="0"/>
        </w:rPr>
        <w:t>签字</w:t>
      </w:r>
      <w:r>
        <w:rPr>
          <w:rFonts w:hint="eastAsia"/>
        </w:rPr>
        <w:t>）</w:t>
      </w:r>
    </w:p>
    <w:p w14:paraId="7568ABAC">
      <w:pPr>
        <w:ind w:firstLine="630"/>
      </w:pPr>
    </w:p>
    <w:p w14:paraId="659261B1">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315B73A4">
      <w:pPr>
        <w:spacing w:line="440" w:lineRule="exact"/>
        <w:rPr>
          <w:rFonts w:ascii="黑体" w:eastAsia="黑体"/>
        </w:rPr>
      </w:pPr>
      <w:bookmarkStart w:id="57"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0E6EBEE9">
                  <w:pPr>
                    <w:ind w:firstLine="1260" w:firstLineChars="600"/>
                  </w:pPr>
                  <w:r>
                    <w:rPr>
                      <w:rFonts w:hint="eastAsia"/>
                    </w:rPr>
                    <w:t>被授权人（授权代表）</w:t>
                  </w:r>
                </w:p>
                <w:p w14:paraId="77AFDBFE">
                  <w:pPr>
                    <w:ind w:firstLine="1050" w:firstLineChars="500"/>
                  </w:pPr>
                  <w:r>
                    <w:rPr>
                      <w:rFonts w:hint="eastAsia"/>
                    </w:rPr>
                    <w:t>居民身份证复印件粘贴处</w:t>
                  </w:r>
                </w:p>
                <w:p w14:paraId="0FE7C28D">
                  <w:pPr>
                    <w:ind w:firstLine="1050" w:firstLineChars="500"/>
                  </w:pPr>
                </w:p>
                <w:p w14:paraId="47DEE2EF">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0FEB11C8">
                  <w:pPr>
                    <w:ind w:firstLine="1260" w:firstLineChars="600"/>
                  </w:pPr>
                  <w:r>
                    <w:rPr>
                      <w:rFonts w:hint="eastAsia"/>
                    </w:rPr>
                    <w:t>被授权人（授权代表）</w:t>
                  </w:r>
                </w:p>
                <w:p w14:paraId="7D0297F5">
                  <w:pPr>
                    <w:ind w:firstLine="1050" w:firstLineChars="500"/>
                  </w:pPr>
                  <w:r>
                    <w:rPr>
                      <w:rFonts w:hint="eastAsia"/>
                    </w:rPr>
                    <w:t>居民身份证复印件粘贴处</w:t>
                  </w:r>
                </w:p>
                <w:p w14:paraId="367413B7">
                  <w:pPr>
                    <w:ind w:firstLine="1050" w:firstLineChars="500"/>
                  </w:pPr>
                </w:p>
                <w:p w14:paraId="46893222">
                  <w:pPr>
                    <w:ind w:firstLine="1785" w:firstLineChars="850"/>
                  </w:pPr>
                  <w:r>
                    <w:rPr>
                      <w:rFonts w:hint="eastAsia"/>
                    </w:rPr>
                    <w:t>（反面）</w:t>
                  </w:r>
                </w:p>
                <w:p w14:paraId="3C38931B"/>
              </w:txbxContent>
            </v:textbox>
          </v:rect>
        </w:pict>
      </w:r>
      <w:bookmarkEnd w:id="57"/>
    </w:p>
    <w:p w14:paraId="2D88444F">
      <w:pPr>
        <w:spacing w:line="440" w:lineRule="exact"/>
        <w:rPr>
          <w:rFonts w:ascii="黑体" w:eastAsia="黑体"/>
        </w:rPr>
      </w:pPr>
    </w:p>
    <w:p w14:paraId="3F6537C2">
      <w:pPr>
        <w:spacing w:line="440" w:lineRule="exact"/>
        <w:rPr>
          <w:rFonts w:ascii="黑体" w:eastAsia="黑体"/>
        </w:rPr>
      </w:pPr>
    </w:p>
    <w:p w14:paraId="0FD6C30E">
      <w:pPr>
        <w:spacing w:line="440" w:lineRule="exact"/>
        <w:rPr>
          <w:rFonts w:ascii="黑体" w:eastAsia="黑体"/>
        </w:rPr>
      </w:pPr>
    </w:p>
    <w:p w14:paraId="6BB543D4">
      <w:pPr>
        <w:spacing w:line="440" w:lineRule="exact"/>
        <w:rPr>
          <w:rFonts w:ascii="黑体" w:eastAsia="黑体"/>
        </w:rPr>
      </w:pPr>
    </w:p>
    <w:p w14:paraId="76690786">
      <w:pPr>
        <w:tabs>
          <w:tab w:val="left" w:pos="5115"/>
        </w:tabs>
        <w:spacing w:line="440" w:lineRule="exact"/>
        <w:rPr>
          <w:rFonts w:ascii="黑体" w:eastAsia="黑体"/>
        </w:rPr>
      </w:pPr>
      <w:r>
        <w:rPr>
          <w:rFonts w:ascii="黑体" w:eastAsia="黑体"/>
        </w:rPr>
        <w:tab/>
      </w:r>
    </w:p>
    <w:p w14:paraId="27CD0889">
      <w:pPr>
        <w:spacing w:line="440" w:lineRule="exact"/>
        <w:rPr>
          <w:rFonts w:ascii="黑体" w:eastAsia="黑体"/>
        </w:rPr>
      </w:pPr>
    </w:p>
    <w:p w14:paraId="7ACC5871">
      <w:pPr>
        <w:adjustRightInd w:val="0"/>
        <w:snapToGrid w:val="0"/>
        <w:spacing w:line="300" w:lineRule="auto"/>
        <w:ind w:firstLine="5008" w:firstLineChars="2385"/>
      </w:pPr>
    </w:p>
    <w:p w14:paraId="64E3FBDE">
      <w:pPr>
        <w:adjustRightInd w:val="0"/>
        <w:snapToGrid w:val="0"/>
        <w:spacing w:line="300" w:lineRule="auto"/>
      </w:pPr>
    </w:p>
    <w:p w14:paraId="36048EB3">
      <w:pPr>
        <w:adjustRightInd w:val="0"/>
        <w:snapToGrid w:val="0"/>
        <w:spacing w:line="300" w:lineRule="auto"/>
      </w:pPr>
    </w:p>
    <w:p w14:paraId="5FF02CD9">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12B26269">
      <w:pPr>
        <w:widowControl/>
        <w:snapToGrid w:val="0"/>
        <w:spacing w:line="360" w:lineRule="auto"/>
        <w:jc w:val="left"/>
      </w:pPr>
    </w:p>
    <w:p w14:paraId="713F8AF7">
      <w:pPr>
        <w:widowControl/>
        <w:snapToGrid w:val="0"/>
        <w:spacing w:line="360" w:lineRule="auto"/>
        <w:jc w:val="left"/>
        <w:rPr>
          <w:rFonts w:asciiTheme="minorEastAsia" w:hAnsiTheme="minorEastAsia" w:eastAsiaTheme="minorEastAsia"/>
          <w:color w:val="FF0000"/>
          <w:kern w:val="0"/>
          <w:szCs w:val="21"/>
        </w:rPr>
      </w:pPr>
    </w:p>
    <w:p w14:paraId="16350293">
      <w:pPr>
        <w:pStyle w:val="4"/>
        <w:tabs>
          <w:tab w:val="left" w:pos="371"/>
        </w:tabs>
        <w:spacing w:before="120" w:after="120"/>
        <w:ind w:left="-1" w:leftChars="-1" w:hanging="1"/>
        <w:jc w:val="center"/>
        <w:rPr>
          <w:rFonts w:asciiTheme="minorEastAsia" w:hAnsiTheme="minorEastAsia" w:eastAsiaTheme="minorEastAsia"/>
        </w:rPr>
      </w:pPr>
      <w:bookmarkStart w:id="58"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14:paraId="64659AA0">
      <w:pPr>
        <w:adjustRightInd w:val="0"/>
        <w:snapToGrid w:val="0"/>
        <w:spacing w:line="312" w:lineRule="auto"/>
      </w:pPr>
    </w:p>
    <w:p w14:paraId="14734D52">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783F8DC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0881CBBD">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174C074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2．我单位提交的投标文件为：投标书正本一份，副本五份，电子备份光盘（或U盘）一份（含投标文件正本盖章扫描件及投标文件WORD文档）。</w:t>
      </w:r>
    </w:p>
    <w:p w14:paraId="1BFD670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18829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0A29B8A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36FC632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9A0310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43FEAF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51AEF6B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1E2BF011">
      <w:pPr>
        <w:adjustRightInd w:val="0"/>
        <w:snapToGrid w:val="0"/>
        <w:spacing w:line="360" w:lineRule="auto"/>
        <w:ind w:firstLine="600"/>
      </w:pPr>
    </w:p>
    <w:p w14:paraId="067C3936">
      <w:pPr>
        <w:adjustRightInd w:val="0"/>
        <w:snapToGrid w:val="0"/>
        <w:spacing w:line="360" w:lineRule="auto"/>
        <w:ind w:firstLine="426"/>
      </w:pPr>
      <w:r>
        <w:t>单    位： （盖章）</w:t>
      </w:r>
    </w:p>
    <w:p w14:paraId="17F331AB">
      <w:pPr>
        <w:adjustRightInd w:val="0"/>
        <w:snapToGrid w:val="0"/>
        <w:spacing w:line="360" w:lineRule="auto"/>
        <w:ind w:firstLine="426"/>
      </w:pPr>
      <w:r>
        <w:t xml:space="preserve">地    址： </w:t>
      </w:r>
    </w:p>
    <w:p w14:paraId="039FD8B7">
      <w:pPr>
        <w:adjustRightInd w:val="0"/>
        <w:snapToGrid w:val="0"/>
        <w:spacing w:line="360" w:lineRule="auto"/>
        <w:ind w:firstLine="426"/>
      </w:pPr>
      <w:r>
        <w:t xml:space="preserve">电    话：     </w:t>
      </w:r>
    </w:p>
    <w:p w14:paraId="57419F21">
      <w:pPr>
        <w:adjustRightInd w:val="0"/>
        <w:snapToGrid w:val="0"/>
        <w:spacing w:line="360" w:lineRule="auto"/>
        <w:ind w:firstLine="426"/>
      </w:pPr>
      <w:r>
        <w:t>传    真：</w:t>
      </w:r>
    </w:p>
    <w:p w14:paraId="7120D0B2">
      <w:pPr>
        <w:adjustRightInd w:val="0"/>
        <w:snapToGrid w:val="0"/>
        <w:spacing w:line="360" w:lineRule="auto"/>
        <w:ind w:firstLine="426"/>
      </w:pPr>
      <w:r>
        <w:t>邮    编：</w:t>
      </w:r>
    </w:p>
    <w:p w14:paraId="672F1B71">
      <w:pPr>
        <w:adjustRightInd w:val="0"/>
        <w:snapToGrid w:val="0"/>
        <w:spacing w:line="360" w:lineRule="auto"/>
        <w:ind w:firstLine="426"/>
      </w:pPr>
      <w:r>
        <w:t xml:space="preserve">联 系 人： </w:t>
      </w:r>
    </w:p>
    <w:p w14:paraId="7864D586">
      <w:pPr>
        <w:adjustRightInd w:val="0"/>
        <w:snapToGrid w:val="0"/>
        <w:spacing w:line="360" w:lineRule="auto"/>
        <w:ind w:firstLine="600"/>
      </w:pPr>
    </w:p>
    <w:p w14:paraId="20079D70">
      <w:pPr>
        <w:adjustRightInd w:val="0"/>
        <w:snapToGrid w:val="0"/>
        <w:spacing w:line="360" w:lineRule="auto"/>
        <w:ind w:firstLine="600"/>
        <w:jc w:val="right"/>
      </w:pPr>
      <w:r>
        <w:rPr>
          <w:rFonts w:hint="eastAsia"/>
        </w:rPr>
        <w:t>年     月    日</w:t>
      </w:r>
    </w:p>
    <w:p w14:paraId="13AACAEF">
      <w:pPr>
        <w:adjustRightInd w:val="0"/>
        <w:snapToGrid w:val="0"/>
        <w:spacing w:line="360" w:lineRule="auto"/>
        <w:ind w:firstLine="600"/>
        <w:jc w:val="right"/>
      </w:pPr>
    </w:p>
    <w:p w14:paraId="42819084">
      <w:pPr>
        <w:tabs>
          <w:tab w:val="left" w:pos="371"/>
        </w:tabs>
        <w:spacing w:before="120" w:after="120"/>
        <w:ind w:left="-1" w:leftChars="-1" w:hanging="1"/>
        <w:jc w:val="center"/>
        <w:rPr>
          <w:b/>
          <w:snapToGrid w:val="0"/>
          <w:kern w:val="0"/>
          <w:sz w:val="28"/>
        </w:rPr>
      </w:pPr>
    </w:p>
    <w:p w14:paraId="0DC99C48">
      <w:pPr>
        <w:tabs>
          <w:tab w:val="left" w:pos="371"/>
        </w:tabs>
        <w:spacing w:before="120" w:after="120"/>
        <w:ind w:left="-1" w:leftChars="-1" w:hanging="1"/>
        <w:jc w:val="center"/>
        <w:rPr>
          <w:rFonts w:asciiTheme="minorEastAsia" w:hAnsiTheme="minorEastAsia" w:eastAsiaTheme="minorEastAsia"/>
          <w:sz w:val="24"/>
        </w:rPr>
      </w:pPr>
    </w:p>
    <w:p w14:paraId="01406CC9">
      <w:pPr>
        <w:pStyle w:val="4"/>
        <w:tabs>
          <w:tab w:val="left" w:pos="371"/>
        </w:tabs>
        <w:spacing w:before="120" w:after="120"/>
        <w:ind w:left="-1" w:leftChars="-1" w:hanging="1"/>
        <w:jc w:val="center"/>
        <w:rPr>
          <w:rFonts w:asciiTheme="minorEastAsia" w:hAnsiTheme="minorEastAsia" w:eastAsiaTheme="minorEastAsia"/>
        </w:rPr>
      </w:pPr>
      <w:bookmarkStart w:id="59" w:name="_Toc135293346"/>
      <w:r>
        <w:rPr>
          <w:rFonts w:hint="eastAsia" w:asciiTheme="minorEastAsia" w:hAnsiTheme="minorEastAsia" w:eastAsiaTheme="minorEastAsia"/>
        </w:rPr>
        <w:t>格式4  评分中涉及的承诺及声明函</w:t>
      </w:r>
      <w:bookmarkEnd w:id="59"/>
    </w:p>
    <w:p w14:paraId="28AC5A37">
      <w:pPr>
        <w:widowControl/>
        <w:snapToGrid w:val="0"/>
        <w:spacing w:line="360" w:lineRule="auto"/>
        <w:jc w:val="left"/>
        <w:rPr>
          <w:rFonts w:ascii="仿宋" w:hAnsi="仿宋" w:eastAsia="仿宋"/>
          <w:b/>
          <w:bCs/>
          <w:kern w:val="0"/>
          <w:sz w:val="25"/>
          <w:szCs w:val="25"/>
        </w:rPr>
      </w:pPr>
    </w:p>
    <w:p w14:paraId="5A4C9D81">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1F02044B">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75BA436C">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72045FF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58F9973C">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14:paraId="425235E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477A42B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2C30F17">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273378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48DED96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F4CA8A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5CB14E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2E607EF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C414B1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5DDFEA6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1505952F">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532E951C">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03089A5C">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3E5C05BB">
      <w:pPr>
        <w:widowControl/>
        <w:snapToGrid w:val="0"/>
        <w:spacing w:line="360" w:lineRule="auto"/>
        <w:ind w:firstLine="426" w:firstLineChars="202"/>
        <w:jc w:val="left"/>
        <w:rPr>
          <w:rFonts w:asciiTheme="minorEastAsia" w:hAnsiTheme="minorEastAsia" w:eastAsiaTheme="minorEastAsia"/>
          <w:b/>
          <w:color w:val="FF0000"/>
          <w:kern w:val="0"/>
          <w:szCs w:val="21"/>
        </w:rPr>
      </w:pPr>
    </w:p>
    <w:p w14:paraId="13CCB8D3">
      <w:pPr>
        <w:pStyle w:val="6"/>
        <w:tabs>
          <w:tab w:val="left" w:pos="0"/>
        </w:tabs>
        <w:jc w:val="center"/>
        <w:rPr>
          <w:rFonts w:ascii="宋体" w:hAnsi="宋体" w:eastAsia="宋体"/>
        </w:rPr>
      </w:pPr>
      <w:r>
        <w:rPr>
          <w:rFonts w:hint="eastAsia" w:ascii="宋体" w:hAnsi="宋体" w:eastAsia="宋体"/>
        </w:rPr>
        <w:t>中小企业声明函</w:t>
      </w:r>
    </w:p>
    <w:p w14:paraId="1F154C99">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4B34A433">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57B635E">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45389BC">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34938771">
      <w:pPr>
        <w:pStyle w:val="2"/>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101133BA">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1574EE3">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1B1FAF73">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B9C83C1">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7079F2B">
      <w:pPr>
        <w:spacing w:line="360" w:lineRule="auto"/>
        <w:ind w:firstLine="420" w:firstLineChars="200"/>
        <w:rPr>
          <w:rFonts w:ascii="宋体" w:hAnsi="宋体"/>
          <w:szCs w:val="21"/>
        </w:rPr>
      </w:pPr>
      <w:r>
        <w:rPr>
          <w:rFonts w:hint="eastAsia" w:ascii="宋体" w:hAnsi="宋体"/>
          <w:szCs w:val="21"/>
        </w:rPr>
        <w:t>备注：</w:t>
      </w:r>
    </w:p>
    <w:p w14:paraId="6266EEBE">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756AF19B">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6AAD1D16">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2D3415BC">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251CE5F4">
      <w:pPr>
        <w:spacing w:line="360" w:lineRule="auto"/>
        <w:ind w:firstLine="420" w:firstLineChars="200"/>
        <w:rPr>
          <w:rFonts w:ascii="宋体" w:hAnsi="宋体"/>
          <w:szCs w:val="21"/>
        </w:rPr>
      </w:pPr>
    </w:p>
    <w:p w14:paraId="301A21C0">
      <w:pPr>
        <w:pStyle w:val="6"/>
        <w:tabs>
          <w:tab w:val="left" w:pos="0"/>
        </w:tabs>
        <w:jc w:val="center"/>
        <w:rPr>
          <w:rFonts w:ascii="宋体" w:hAnsi="宋体" w:eastAsia="宋体"/>
        </w:rPr>
      </w:pPr>
      <w:r>
        <w:rPr>
          <w:rFonts w:hint="eastAsia" w:ascii="宋体" w:hAnsi="宋体" w:eastAsia="宋体"/>
        </w:rPr>
        <w:t>监狱企业声明函</w:t>
      </w:r>
    </w:p>
    <w:p w14:paraId="389B4E7D">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7DF3F41A">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17A850A">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1356FE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C3F5B29">
      <w:pPr>
        <w:spacing w:line="360" w:lineRule="auto"/>
        <w:ind w:firstLine="420" w:firstLineChars="200"/>
        <w:jc w:val="right"/>
        <w:rPr>
          <w:rFonts w:ascii="宋体" w:hAnsi="宋体"/>
          <w:szCs w:val="21"/>
        </w:rPr>
      </w:pPr>
    </w:p>
    <w:p w14:paraId="358258DE">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022E1DA9">
      <w:pPr>
        <w:spacing w:line="360" w:lineRule="auto"/>
        <w:ind w:left="723" w:hanging="723" w:hangingChars="300"/>
        <w:rPr>
          <w:b/>
          <w:sz w:val="24"/>
        </w:rPr>
      </w:pPr>
    </w:p>
    <w:p w14:paraId="79DBF1E9">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AD6C2D6">
      <w:pPr>
        <w:pStyle w:val="6"/>
        <w:tabs>
          <w:tab w:val="left" w:pos="0"/>
        </w:tabs>
        <w:jc w:val="center"/>
        <w:rPr>
          <w:rFonts w:ascii="宋体" w:hAnsi="宋体" w:eastAsia="宋体"/>
        </w:rPr>
      </w:pPr>
      <w:r>
        <w:rPr>
          <w:rFonts w:hint="eastAsia" w:ascii="宋体" w:hAnsi="宋体" w:eastAsia="宋体"/>
        </w:rPr>
        <w:t>残疾人福利性单位声明函</w:t>
      </w:r>
    </w:p>
    <w:p w14:paraId="4A6F5A29">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3B8BF70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E2CDF4C">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55F6C4B">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C84B2F5">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2AAD96B">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1E56BDF5">
      <w:pPr>
        <w:pStyle w:val="6"/>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37E2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37C5F302">
            <w:pPr>
              <w:jc w:val="center"/>
              <w:rPr>
                <w:b/>
                <w:szCs w:val="21"/>
              </w:rPr>
            </w:pPr>
            <w:r>
              <w:rPr>
                <w:rFonts w:hint="eastAsia"/>
                <w:b/>
                <w:szCs w:val="21"/>
              </w:rPr>
              <w:t>序号</w:t>
            </w:r>
          </w:p>
        </w:tc>
        <w:tc>
          <w:tcPr>
            <w:tcW w:w="1213" w:type="dxa"/>
            <w:vMerge w:val="restart"/>
            <w:vAlign w:val="center"/>
          </w:tcPr>
          <w:p w14:paraId="43C629B3">
            <w:pPr>
              <w:jc w:val="center"/>
              <w:rPr>
                <w:b/>
                <w:szCs w:val="21"/>
              </w:rPr>
            </w:pPr>
            <w:r>
              <w:rPr>
                <w:rFonts w:hint="eastAsia"/>
                <w:b/>
                <w:szCs w:val="21"/>
              </w:rPr>
              <w:t>投标产品名称</w:t>
            </w:r>
          </w:p>
        </w:tc>
        <w:tc>
          <w:tcPr>
            <w:tcW w:w="1840" w:type="dxa"/>
            <w:vMerge w:val="restart"/>
            <w:vAlign w:val="center"/>
          </w:tcPr>
          <w:p w14:paraId="53CBFDF4">
            <w:pPr>
              <w:jc w:val="center"/>
              <w:rPr>
                <w:b/>
                <w:szCs w:val="21"/>
              </w:rPr>
            </w:pPr>
            <w:r>
              <w:rPr>
                <w:rFonts w:hint="eastAsia"/>
                <w:b/>
                <w:szCs w:val="21"/>
              </w:rPr>
              <w:t>规格及型号</w:t>
            </w:r>
          </w:p>
        </w:tc>
        <w:tc>
          <w:tcPr>
            <w:tcW w:w="4351" w:type="dxa"/>
            <w:gridSpan w:val="3"/>
            <w:vAlign w:val="center"/>
          </w:tcPr>
          <w:p w14:paraId="3B7C0A32">
            <w:pPr>
              <w:jc w:val="center"/>
              <w:rPr>
                <w:b/>
                <w:szCs w:val="21"/>
              </w:rPr>
            </w:pPr>
            <w:r>
              <w:rPr>
                <w:rFonts w:hint="eastAsia"/>
                <w:b/>
                <w:szCs w:val="21"/>
              </w:rPr>
              <w:t>投标产品报价</w:t>
            </w:r>
          </w:p>
        </w:tc>
        <w:tc>
          <w:tcPr>
            <w:tcW w:w="1503" w:type="dxa"/>
            <w:vMerge w:val="restart"/>
            <w:vAlign w:val="center"/>
          </w:tcPr>
          <w:p w14:paraId="1C83F02C">
            <w:pPr>
              <w:jc w:val="center"/>
              <w:rPr>
                <w:b/>
                <w:szCs w:val="21"/>
              </w:rPr>
            </w:pPr>
            <w:r>
              <w:rPr>
                <w:rFonts w:hint="eastAsia"/>
                <w:b/>
                <w:szCs w:val="21"/>
              </w:rPr>
              <w:t>属于优先采购清单的类别</w:t>
            </w:r>
          </w:p>
        </w:tc>
        <w:tc>
          <w:tcPr>
            <w:tcW w:w="720" w:type="dxa"/>
            <w:vMerge w:val="restart"/>
            <w:vAlign w:val="center"/>
          </w:tcPr>
          <w:p w14:paraId="24DB3EBA">
            <w:pPr>
              <w:jc w:val="center"/>
              <w:rPr>
                <w:b/>
                <w:szCs w:val="21"/>
              </w:rPr>
            </w:pPr>
            <w:r>
              <w:rPr>
                <w:rFonts w:hint="eastAsia"/>
                <w:b/>
                <w:szCs w:val="21"/>
              </w:rPr>
              <w:t>备注</w:t>
            </w:r>
          </w:p>
        </w:tc>
      </w:tr>
      <w:tr w14:paraId="2232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621AE068">
            <w:pPr>
              <w:rPr>
                <w:szCs w:val="21"/>
              </w:rPr>
            </w:pPr>
          </w:p>
        </w:tc>
        <w:tc>
          <w:tcPr>
            <w:tcW w:w="1213" w:type="dxa"/>
            <w:vMerge w:val="continue"/>
            <w:vAlign w:val="center"/>
          </w:tcPr>
          <w:p w14:paraId="3E4CF717">
            <w:pPr>
              <w:rPr>
                <w:szCs w:val="21"/>
              </w:rPr>
            </w:pPr>
          </w:p>
        </w:tc>
        <w:tc>
          <w:tcPr>
            <w:tcW w:w="1840" w:type="dxa"/>
            <w:vMerge w:val="continue"/>
            <w:vAlign w:val="center"/>
          </w:tcPr>
          <w:p w14:paraId="06B3C8F5">
            <w:pPr>
              <w:rPr>
                <w:szCs w:val="21"/>
              </w:rPr>
            </w:pPr>
          </w:p>
        </w:tc>
        <w:tc>
          <w:tcPr>
            <w:tcW w:w="818" w:type="dxa"/>
            <w:vAlign w:val="center"/>
          </w:tcPr>
          <w:p w14:paraId="165D6E2A">
            <w:pPr>
              <w:rPr>
                <w:szCs w:val="21"/>
              </w:rPr>
            </w:pPr>
            <w:r>
              <w:rPr>
                <w:rFonts w:hint="eastAsia"/>
                <w:szCs w:val="21"/>
              </w:rPr>
              <w:t>数量</w:t>
            </w:r>
          </w:p>
        </w:tc>
        <w:tc>
          <w:tcPr>
            <w:tcW w:w="1241" w:type="dxa"/>
            <w:vAlign w:val="center"/>
          </w:tcPr>
          <w:p w14:paraId="40B7C7F9">
            <w:pPr>
              <w:jc w:val="center"/>
              <w:rPr>
                <w:szCs w:val="21"/>
              </w:rPr>
            </w:pPr>
            <w:r>
              <w:rPr>
                <w:rFonts w:hint="eastAsia"/>
                <w:szCs w:val="21"/>
              </w:rPr>
              <w:t>投标单价（元）</w:t>
            </w:r>
          </w:p>
        </w:tc>
        <w:tc>
          <w:tcPr>
            <w:tcW w:w="2292" w:type="dxa"/>
            <w:vAlign w:val="center"/>
          </w:tcPr>
          <w:p w14:paraId="7C36631C">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3AF99361">
            <w:pPr>
              <w:rPr>
                <w:szCs w:val="21"/>
              </w:rPr>
            </w:pPr>
          </w:p>
        </w:tc>
        <w:tc>
          <w:tcPr>
            <w:tcW w:w="720" w:type="dxa"/>
            <w:vMerge w:val="continue"/>
            <w:vAlign w:val="center"/>
          </w:tcPr>
          <w:p w14:paraId="7B522252">
            <w:pPr>
              <w:rPr>
                <w:szCs w:val="21"/>
              </w:rPr>
            </w:pPr>
          </w:p>
        </w:tc>
      </w:tr>
      <w:tr w14:paraId="1681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914FABB">
            <w:pPr>
              <w:jc w:val="center"/>
              <w:rPr>
                <w:rFonts w:ascii="宋体" w:hAnsi="宋体"/>
                <w:szCs w:val="21"/>
              </w:rPr>
            </w:pPr>
            <w:r>
              <w:rPr>
                <w:rFonts w:hint="eastAsia" w:ascii="宋体" w:hAnsi="宋体"/>
                <w:szCs w:val="21"/>
              </w:rPr>
              <w:t>1</w:t>
            </w:r>
          </w:p>
        </w:tc>
        <w:tc>
          <w:tcPr>
            <w:tcW w:w="1213" w:type="dxa"/>
            <w:vAlign w:val="center"/>
          </w:tcPr>
          <w:p w14:paraId="00B1FF14">
            <w:pPr>
              <w:jc w:val="center"/>
              <w:rPr>
                <w:szCs w:val="21"/>
              </w:rPr>
            </w:pPr>
          </w:p>
        </w:tc>
        <w:tc>
          <w:tcPr>
            <w:tcW w:w="1840" w:type="dxa"/>
            <w:vAlign w:val="center"/>
          </w:tcPr>
          <w:p w14:paraId="065F2CF4">
            <w:pPr>
              <w:jc w:val="center"/>
              <w:rPr>
                <w:szCs w:val="21"/>
              </w:rPr>
            </w:pPr>
          </w:p>
        </w:tc>
        <w:tc>
          <w:tcPr>
            <w:tcW w:w="818" w:type="dxa"/>
            <w:vAlign w:val="center"/>
          </w:tcPr>
          <w:p w14:paraId="3916854C">
            <w:pPr>
              <w:jc w:val="center"/>
              <w:rPr>
                <w:szCs w:val="21"/>
              </w:rPr>
            </w:pPr>
          </w:p>
        </w:tc>
        <w:tc>
          <w:tcPr>
            <w:tcW w:w="1241" w:type="dxa"/>
            <w:vAlign w:val="center"/>
          </w:tcPr>
          <w:p w14:paraId="079351F5">
            <w:pPr>
              <w:jc w:val="center"/>
              <w:rPr>
                <w:szCs w:val="21"/>
              </w:rPr>
            </w:pPr>
          </w:p>
        </w:tc>
        <w:tc>
          <w:tcPr>
            <w:tcW w:w="2292" w:type="dxa"/>
            <w:vAlign w:val="center"/>
          </w:tcPr>
          <w:p w14:paraId="43595196">
            <w:pPr>
              <w:jc w:val="center"/>
              <w:rPr>
                <w:szCs w:val="21"/>
              </w:rPr>
            </w:pPr>
          </w:p>
        </w:tc>
        <w:tc>
          <w:tcPr>
            <w:tcW w:w="1503" w:type="dxa"/>
            <w:vAlign w:val="center"/>
          </w:tcPr>
          <w:p w14:paraId="6D652690">
            <w:pPr>
              <w:jc w:val="center"/>
              <w:rPr>
                <w:szCs w:val="21"/>
              </w:rPr>
            </w:pPr>
          </w:p>
        </w:tc>
        <w:tc>
          <w:tcPr>
            <w:tcW w:w="720" w:type="dxa"/>
            <w:vAlign w:val="center"/>
          </w:tcPr>
          <w:p w14:paraId="54558FDF">
            <w:pPr>
              <w:jc w:val="center"/>
              <w:rPr>
                <w:szCs w:val="21"/>
              </w:rPr>
            </w:pPr>
          </w:p>
        </w:tc>
      </w:tr>
      <w:tr w14:paraId="4301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23E3614">
            <w:pPr>
              <w:jc w:val="center"/>
              <w:rPr>
                <w:rFonts w:ascii="宋体" w:hAnsi="宋体"/>
                <w:szCs w:val="21"/>
              </w:rPr>
            </w:pPr>
            <w:r>
              <w:rPr>
                <w:rFonts w:hint="eastAsia" w:ascii="宋体" w:hAnsi="宋体"/>
                <w:szCs w:val="21"/>
              </w:rPr>
              <w:t>2</w:t>
            </w:r>
          </w:p>
        </w:tc>
        <w:tc>
          <w:tcPr>
            <w:tcW w:w="1213" w:type="dxa"/>
            <w:vAlign w:val="center"/>
          </w:tcPr>
          <w:p w14:paraId="7BF447F0">
            <w:pPr>
              <w:jc w:val="center"/>
              <w:rPr>
                <w:szCs w:val="21"/>
              </w:rPr>
            </w:pPr>
          </w:p>
        </w:tc>
        <w:tc>
          <w:tcPr>
            <w:tcW w:w="1840" w:type="dxa"/>
            <w:vAlign w:val="center"/>
          </w:tcPr>
          <w:p w14:paraId="10008B6D">
            <w:pPr>
              <w:jc w:val="center"/>
              <w:rPr>
                <w:szCs w:val="21"/>
              </w:rPr>
            </w:pPr>
          </w:p>
        </w:tc>
        <w:tc>
          <w:tcPr>
            <w:tcW w:w="818" w:type="dxa"/>
            <w:vAlign w:val="center"/>
          </w:tcPr>
          <w:p w14:paraId="07011505">
            <w:pPr>
              <w:jc w:val="center"/>
              <w:rPr>
                <w:szCs w:val="21"/>
              </w:rPr>
            </w:pPr>
          </w:p>
        </w:tc>
        <w:tc>
          <w:tcPr>
            <w:tcW w:w="1241" w:type="dxa"/>
            <w:vAlign w:val="center"/>
          </w:tcPr>
          <w:p w14:paraId="7DDFF31C">
            <w:pPr>
              <w:jc w:val="center"/>
              <w:rPr>
                <w:szCs w:val="21"/>
              </w:rPr>
            </w:pPr>
          </w:p>
        </w:tc>
        <w:tc>
          <w:tcPr>
            <w:tcW w:w="2292" w:type="dxa"/>
            <w:vAlign w:val="center"/>
          </w:tcPr>
          <w:p w14:paraId="1A301776">
            <w:pPr>
              <w:jc w:val="center"/>
              <w:rPr>
                <w:szCs w:val="21"/>
              </w:rPr>
            </w:pPr>
          </w:p>
        </w:tc>
        <w:tc>
          <w:tcPr>
            <w:tcW w:w="1503" w:type="dxa"/>
            <w:vAlign w:val="center"/>
          </w:tcPr>
          <w:p w14:paraId="35DD12E5">
            <w:pPr>
              <w:jc w:val="center"/>
              <w:rPr>
                <w:szCs w:val="21"/>
              </w:rPr>
            </w:pPr>
          </w:p>
        </w:tc>
        <w:tc>
          <w:tcPr>
            <w:tcW w:w="720" w:type="dxa"/>
            <w:vAlign w:val="center"/>
          </w:tcPr>
          <w:p w14:paraId="742C27F6">
            <w:pPr>
              <w:jc w:val="center"/>
              <w:rPr>
                <w:szCs w:val="21"/>
              </w:rPr>
            </w:pPr>
          </w:p>
        </w:tc>
      </w:tr>
    </w:tbl>
    <w:p w14:paraId="68A61504">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005C6395">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71D1B7B2">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FA8F47">
      <w:pPr>
        <w:adjustRightInd w:val="0"/>
        <w:snapToGrid w:val="0"/>
        <w:spacing w:line="360" w:lineRule="auto"/>
        <w:ind w:firstLine="600"/>
        <w:jc w:val="right"/>
      </w:pPr>
    </w:p>
    <w:p w14:paraId="3A6EB87B">
      <w:pPr>
        <w:adjustRightInd w:val="0"/>
        <w:spacing w:line="300" w:lineRule="auto"/>
        <w:ind w:hanging="2"/>
        <w:jc w:val="center"/>
        <w:rPr>
          <w:b/>
          <w:snapToGrid w:val="0"/>
          <w:kern w:val="0"/>
          <w:sz w:val="28"/>
        </w:rPr>
      </w:pPr>
    </w:p>
    <w:p w14:paraId="5B22B6DA">
      <w:pPr>
        <w:adjustRightInd w:val="0"/>
        <w:spacing w:line="300" w:lineRule="auto"/>
        <w:ind w:hanging="2"/>
        <w:jc w:val="center"/>
        <w:rPr>
          <w:b/>
          <w:snapToGrid w:val="0"/>
          <w:kern w:val="0"/>
          <w:sz w:val="28"/>
        </w:rPr>
      </w:pPr>
    </w:p>
    <w:p w14:paraId="0D35124A">
      <w:pPr>
        <w:adjustRightInd w:val="0"/>
        <w:spacing w:line="300" w:lineRule="auto"/>
        <w:ind w:hanging="2"/>
        <w:jc w:val="center"/>
        <w:rPr>
          <w:b/>
          <w:snapToGrid w:val="0"/>
          <w:kern w:val="0"/>
          <w:sz w:val="28"/>
        </w:rPr>
      </w:pPr>
    </w:p>
    <w:p w14:paraId="5174E5EE">
      <w:pPr>
        <w:adjustRightInd w:val="0"/>
        <w:spacing w:line="300" w:lineRule="auto"/>
        <w:ind w:hanging="2"/>
        <w:jc w:val="center"/>
        <w:rPr>
          <w:b/>
          <w:snapToGrid w:val="0"/>
          <w:kern w:val="0"/>
          <w:sz w:val="28"/>
        </w:rPr>
      </w:pPr>
    </w:p>
    <w:p w14:paraId="77F1E673">
      <w:pPr>
        <w:adjustRightInd w:val="0"/>
        <w:spacing w:line="300" w:lineRule="auto"/>
        <w:ind w:hanging="2"/>
        <w:jc w:val="center"/>
        <w:rPr>
          <w:b/>
          <w:snapToGrid w:val="0"/>
          <w:kern w:val="0"/>
          <w:sz w:val="28"/>
        </w:rPr>
      </w:pPr>
    </w:p>
    <w:p w14:paraId="5B650AAF">
      <w:r>
        <w:br w:type="page"/>
      </w:r>
    </w:p>
    <w:p w14:paraId="448846D3">
      <w:pPr>
        <w:adjustRightInd w:val="0"/>
        <w:snapToGrid w:val="0"/>
        <w:spacing w:line="360" w:lineRule="auto"/>
        <w:ind w:firstLine="600"/>
        <w:jc w:val="left"/>
      </w:pPr>
    </w:p>
    <w:p w14:paraId="47CB06B2">
      <w:pPr>
        <w:pStyle w:val="4"/>
        <w:tabs>
          <w:tab w:val="left" w:pos="371"/>
        </w:tabs>
        <w:spacing w:before="120" w:after="120"/>
        <w:ind w:left="-1" w:leftChars="-1" w:hanging="1"/>
        <w:jc w:val="center"/>
        <w:rPr>
          <w:rFonts w:asciiTheme="minorEastAsia" w:hAnsiTheme="minorEastAsia" w:eastAsiaTheme="minorEastAsia"/>
        </w:rPr>
      </w:pPr>
      <w:bookmarkStart w:id="61" w:name="_Toc44690706"/>
      <w:bookmarkStart w:id="62" w:name="_Toc135293347"/>
      <w:bookmarkStart w:id="63" w:name="_Toc44691165"/>
      <w:bookmarkStart w:id="64" w:name="_Toc44691397"/>
      <w:bookmarkStart w:id="65" w:name="_Toc44690433"/>
      <w:r>
        <w:rPr>
          <w:rFonts w:hint="eastAsia" w:asciiTheme="minorEastAsia" w:hAnsiTheme="minorEastAsia" w:eastAsiaTheme="minorEastAsia"/>
        </w:rPr>
        <w:t>格式5  开标一览表</w:t>
      </w:r>
      <w:bookmarkEnd w:id="61"/>
      <w:bookmarkEnd w:id="62"/>
      <w:bookmarkEnd w:id="63"/>
      <w:bookmarkEnd w:id="64"/>
      <w:bookmarkEnd w:id="65"/>
    </w:p>
    <w:p w14:paraId="4F62D664">
      <w:pPr>
        <w:adjustRightInd w:val="0"/>
        <w:snapToGrid w:val="0"/>
        <w:spacing w:line="360" w:lineRule="auto"/>
        <w:rPr>
          <w:bCs/>
          <w:snapToGrid w:val="0"/>
          <w:kern w:val="0"/>
        </w:rPr>
      </w:pPr>
    </w:p>
    <w:p w14:paraId="622F59F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8193F26">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14:paraId="59D6AA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14:paraId="4C1DB714">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14:paraId="349CED78">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65ABF7D2">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7700A19E">
            <w:pPr>
              <w:adjustRightInd w:val="0"/>
              <w:snapToGrid w:val="0"/>
              <w:spacing w:line="360" w:lineRule="auto"/>
              <w:jc w:val="center"/>
              <w:rPr>
                <w:snapToGrid w:val="0"/>
                <w:kern w:val="0"/>
              </w:rPr>
            </w:pPr>
            <w:r>
              <w:rPr>
                <w:rFonts w:hint="eastAsia"/>
                <w:snapToGrid w:val="0"/>
                <w:kern w:val="0"/>
              </w:rPr>
              <w:t>备注</w:t>
            </w:r>
          </w:p>
        </w:tc>
      </w:tr>
      <w:tr w14:paraId="2E585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14:paraId="4F354518">
            <w:pPr>
              <w:adjustRightInd w:val="0"/>
              <w:snapToGrid w:val="0"/>
              <w:spacing w:line="360" w:lineRule="auto"/>
              <w:jc w:val="center"/>
              <w:rPr>
                <w:rFonts w:hint="eastAsia" w:eastAsia="宋体"/>
                <w:lang w:eastAsia="zh-CN"/>
              </w:rPr>
            </w:pPr>
            <w:r>
              <w:rPr>
                <w:rFonts w:hint="eastAsia"/>
                <w:lang w:eastAsia="zh-CN"/>
              </w:rPr>
              <w:t>太平间设备设施</w:t>
            </w:r>
          </w:p>
        </w:tc>
        <w:tc>
          <w:tcPr>
            <w:tcW w:w="4396" w:type="dxa"/>
            <w:tcBorders>
              <w:top w:val="single" w:color="auto" w:sz="4" w:space="0"/>
            </w:tcBorders>
            <w:vAlign w:val="center"/>
          </w:tcPr>
          <w:p w14:paraId="285FE8B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75F2B76">
            <w:pPr>
              <w:adjustRightInd w:val="0"/>
              <w:snapToGrid w:val="0"/>
              <w:spacing w:line="360" w:lineRule="auto"/>
              <w:jc w:val="center"/>
              <w:rPr>
                <w:snapToGrid w:val="0"/>
                <w:kern w:val="0"/>
              </w:rPr>
            </w:pPr>
          </w:p>
        </w:tc>
      </w:tr>
    </w:tbl>
    <w:p w14:paraId="6887EFD1">
      <w:pPr>
        <w:adjustRightInd w:val="0"/>
        <w:snapToGrid w:val="0"/>
        <w:spacing w:line="360" w:lineRule="auto"/>
        <w:rPr>
          <w:snapToGrid w:val="0"/>
          <w:kern w:val="0"/>
        </w:rPr>
      </w:pPr>
    </w:p>
    <w:p w14:paraId="68A958A9">
      <w:pPr>
        <w:adjustRightInd w:val="0"/>
        <w:snapToGrid w:val="0"/>
        <w:spacing w:line="360" w:lineRule="auto"/>
        <w:rPr>
          <w:snapToGrid w:val="0"/>
          <w:kern w:val="0"/>
        </w:rPr>
      </w:pPr>
    </w:p>
    <w:p w14:paraId="4457705E">
      <w:pPr>
        <w:adjustRightInd w:val="0"/>
        <w:snapToGrid w:val="0"/>
        <w:spacing w:line="360" w:lineRule="auto"/>
        <w:rPr>
          <w:snapToGrid w:val="0"/>
          <w:kern w:val="0"/>
        </w:rPr>
      </w:pPr>
      <w:r>
        <w:rPr>
          <w:snapToGrid w:val="0"/>
          <w:kern w:val="0"/>
        </w:rPr>
        <w:t>投标单位：（盖章）</w:t>
      </w:r>
    </w:p>
    <w:p w14:paraId="3B8C7CA8">
      <w:pPr>
        <w:adjustRightInd w:val="0"/>
        <w:snapToGrid w:val="0"/>
        <w:spacing w:line="360" w:lineRule="auto"/>
        <w:rPr>
          <w:snapToGrid w:val="0"/>
          <w:kern w:val="0"/>
        </w:rPr>
      </w:pPr>
    </w:p>
    <w:p w14:paraId="0D0261F2">
      <w:pPr>
        <w:adjustRightInd w:val="0"/>
        <w:snapToGrid w:val="0"/>
        <w:spacing w:line="360" w:lineRule="auto"/>
        <w:rPr>
          <w:snapToGrid w:val="0"/>
          <w:kern w:val="0"/>
        </w:rPr>
      </w:pPr>
    </w:p>
    <w:p w14:paraId="36E07BC8">
      <w:pPr>
        <w:adjustRightInd w:val="0"/>
        <w:snapToGrid w:val="0"/>
        <w:spacing w:line="360" w:lineRule="auto"/>
        <w:rPr>
          <w:snapToGrid w:val="0"/>
          <w:kern w:val="0"/>
        </w:rPr>
      </w:pPr>
      <w:r>
        <w:rPr>
          <w:snapToGrid w:val="0"/>
          <w:kern w:val="0"/>
        </w:rPr>
        <w:t>法定代表人或其授权代表：（签字）</w:t>
      </w:r>
    </w:p>
    <w:p w14:paraId="28449692">
      <w:pPr>
        <w:adjustRightInd w:val="0"/>
        <w:snapToGrid w:val="0"/>
        <w:spacing w:line="360" w:lineRule="auto"/>
        <w:ind w:firstLine="6825" w:firstLineChars="3250"/>
        <w:rPr>
          <w:snapToGrid w:val="0"/>
          <w:kern w:val="0"/>
        </w:rPr>
      </w:pPr>
      <w:r>
        <w:rPr>
          <w:snapToGrid w:val="0"/>
          <w:kern w:val="0"/>
        </w:rPr>
        <w:t>年    月    日</w:t>
      </w:r>
    </w:p>
    <w:p w14:paraId="207A2054">
      <w:pPr>
        <w:adjustRightInd w:val="0"/>
        <w:snapToGrid w:val="0"/>
        <w:spacing w:line="360" w:lineRule="auto"/>
        <w:ind w:firstLine="1050" w:firstLineChars="500"/>
        <w:rPr>
          <w:snapToGrid w:val="0"/>
          <w:kern w:val="0"/>
        </w:rPr>
      </w:pPr>
    </w:p>
    <w:p w14:paraId="010F0F38">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6DFC82D9">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7ACBDB85">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EB5B5B">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AE9CCCF">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6BE2FBFF">
      <w:pPr>
        <w:pStyle w:val="28"/>
        <w:adjustRightInd w:val="0"/>
        <w:snapToGrid w:val="0"/>
        <w:spacing w:line="312" w:lineRule="auto"/>
        <w:jc w:val="center"/>
        <w:rPr>
          <w:rFonts w:ascii="Times New Roman" w:hAnsi="Times New Roman"/>
          <w:b/>
          <w:sz w:val="28"/>
        </w:rPr>
      </w:pPr>
    </w:p>
    <w:p w14:paraId="05A52AC3"/>
    <w:p w14:paraId="204F5B86"/>
    <w:p w14:paraId="1EDCC61E"/>
    <w:p w14:paraId="2F32764E"/>
    <w:p w14:paraId="07A997CB"/>
    <w:p w14:paraId="22644EA3"/>
    <w:p w14:paraId="2368530F"/>
    <w:p w14:paraId="29548EB3"/>
    <w:p w14:paraId="20AA0EF3">
      <w:pPr>
        <w:pStyle w:val="4"/>
        <w:tabs>
          <w:tab w:val="left" w:pos="371"/>
        </w:tabs>
        <w:spacing w:before="120" w:after="120"/>
        <w:ind w:left="-1" w:leftChars="-1" w:hanging="1"/>
        <w:jc w:val="center"/>
        <w:rPr>
          <w:rFonts w:asciiTheme="minorEastAsia" w:hAnsiTheme="minorEastAsia" w:eastAsiaTheme="minorEastAsia"/>
        </w:rPr>
      </w:pPr>
      <w:bookmarkStart w:id="66" w:name="_Toc44690434"/>
      <w:bookmarkStart w:id="67" w:name="_Toc44691166"/>
      <w:bookmarkStart w:id="68" w:name="_Toc44691398"/>
      <w:bookmarkStart w:id="69" w:name="_Toc44690707"/>
      <w:bookmarkStart w:id="70" w:name="_Toc135293348"/>
      <w:r>
        <w:rPr>
          <w:rFonts w:hint="eastAsia" w:asciiTheme="minorEastAsia" w:hAnsiTheme="minorEastAsia" w:eastAsiaTheme="minorEastAsia"/>
        </w:rPr>
        <w:t>格式6  报价表</w:t>
      </w:r>
      <w:bookmarkEnd w:id="66"/>
      <w:bookmarkEnd w:id="67"/>
      <w:bookmarkEnd w:id="68"/>
      <w:bookmarkEnd w:id="69"/>
      <w:bookmarkEnd w:id="70"/>
    </w:p>
    <w:p w14:paraId="10B0D098">
      <w:pPr>
        <w:spacing w:line="300" w:lineRule="auto"/>
        <w:rPr>
          <w:rFonts w:ascii="楷体_GB2312" w:eastAsia="楷体_GB2312"/>
          <w:b/>
          <w:sz w:val="24"/>
        </w:rPr>
      </w:pPr>
      <w:r>
        <w:rPr>
          <w:rFonts w:hint="eastAsia" w:ascii="楷体_GB2312" w:eastAsia="楷体_GB2312"/>
          <w:b/>
          <w:sz w:val="24"/>
        </w:rPr>
        <w:t>1   报价要求</w:t>
      </w:r>
    </w:p>
    <w:p w14:paraId="32C19F2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7EE6EB29">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7ADD0A1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78E745D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7B4B20F3">
      <w:pPr>
        <w:adjustRightInd w:val="0"/>
        <w:snapToGrid w:val="0"/>
        <w:spacing w:line="300" w:lineRule="auto"/>
        <w:rPr>
          <w:snapToGrid w:val="0"/>
          <w:kern w:val="0"/>
        </w:rPr>
      </w:pPr>
    </w:p>
    <w:p w14:paraId="48A56B15">
      <w:pPr>
        <w:spacing w:line="300" w:lineRule="auto"/>
        <w:rPr>
          <w:rFonts w:eastAsia="楷体_GB2312"/>
          <w:b/>
          <w:sz w:val="24"/>
        </w:rPr>
      </w:pPr>
      <w:r>
        <w:rPr>
          <w:rFonts w:hint="eastAsia" w:eastAsia="楷体_GB2312"/>
          <w:b/>
          <w:sz w:val="24"/>
        </w:rPr>
        <w:t>2   报价表</w:t>
      </w:r>
    </w:p>
    <w:p w14:paraId="37301B29">
      <w:pPr>
        <w:adjustRightInd w:val="0"/>
        <w:snapToGrid w:val="0"/>
        <w:spacing w:line="300" w:lineRule="auto"/>
        <w:rPr>
          <w:snapToGrid w:val="0"/>
          <w:kern w:val="0"/>
        </w:rPr>
      </w:pPr>
    </w:p>
    <w:p w14:paraId="229CD384">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14:paraId="43DBF7C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483F26CA">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14:paraId="0DAE2B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4B38D59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14:paraId="676317E2">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14:paraId="3C7704E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14:paraId="788566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5D8918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14:paraId="4A4ED76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14:paraId="72F83965">
            <w:pPr>
              <w:adjustRightInd w:val="0"/>
              <w:snapToGrid w:val="0"/>
              <w:spacing w:line="300" w:lineRule="auto"/>
              <w:jc w:val="center"/>
              <w:rPr>
                <w:rFonts w:asciiTheme="minorEastAsia" w:hAnsiTheme="minorEastAsia" w:eastAsiaTheme="minorEastAsia"/>
                <w:snapToGrid w:val="0"/>
                <w:kern w:val="0"/>
              </w:rPr>
            </w:pPr>
          </w:p>
        </w:tc>
      </w:tr>
      <w:tr w14:paraId="146B73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2A527C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14:paraId="69A96A7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14:paraId="15C47BD9">
            <w:pPr>
              <w:adjustRightInd w:val="0"/>
              <w:snapToGrid w:val="0"/>
              <w:spacing w:line="300" w:lineRule="auto"/>
              <w:jc w:val="center"/>
              <w:rPr>
                <w:rFonts w:asciiTheme="minorEastAsia" w:hAnsiTheme="minorEastAsia" w:eastAsiaTheme="minorEastAsia"/>
                <w:snapToGrid w:val="0"/>
                <w:kern w:val="0"/>
              </w:rPr>
            </w:pPr>
          </w:p>
        </w:tc>
      </w:tr>
      <w:tr w14:paraId="22E2D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749161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14:paraId="61CA798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14:paraId="5C3424BA">
            <w:pPr>
              <w:adjustRightInd w:val="0"/>
              <w:snapToGrid w:val="0"/>
              <w:spacing w:line="300" w:lineRule="auto"/>
              <w:jc w:val="center"/>
              <w:rPr>
                <w:rFonts w:asciiTheme="minorEastAsia" w:hAnsiTheme="minorEastAsia" w:eastAsiaTheme="minorEastAsia"/>
                <w:snapToGrid w:val="0"/>
                <w:kern w:val="0"/>
              </w:rPr>
            </w:pPr>
          </w:p>
        </w:tc>
      </w:tr>
      <w:tr w14:paraId="3C4731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736191F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14:paraId="71C584F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14:paraId="6CE143C4">
            <w:pPr>
              <w:adjustRightInd w:val="0"/>
              <w:snapToGrid w:val="0"/>
              <w:spacing w:line="300" w:lineRule="auto"/>
              <w:jc w:val="center"/>
              <w:rPr>
                <w:rFonts w:asciiTheme="minorEastAsia" w:hAnsiTheme="minorEastAsia" w:eastAsiaTheme="minorEastAsia"/>
                <w:snapToGrid w:val="0"/>
                <w:kern w:val="0"/>
              </w:rPr>
            </w:pPr>
          </w:p>
        </w:tc>
      </w:tr>
      <w:tr w14:paraId="10439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BC217F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14:paraId="747278B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14:paraId="6E9EEBEB">
            <w:pPr>
              <w:adjustRightInd w:val="0"/>
              <w:snapToGrid w:val="0"/>
              <w:spacing w:line="300" w:lineRule="auto"/>
              <w:jc w:val="center"/>
              <w:rPr>
                <w:rFonts w:asciiTheme="minorEastAsia" w:hAnsiTheme="minorEastAsia" w:eastAsiaTheme="minorEastAsia"/>
                <w:snapToGrid w:val="0"/>
                <w:kern w:val="0"/>
              </w:rPr>
            </w:pPr>
          </w:p>
        </w:tc>
      </w:tr>
      <w:tr w14:paraId="5B21B5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539BCB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14:paraId="3489F96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14:paraId="29B3D3CB">
            <w:pPr>
              <w:adjustRightInd w:val="0"/>
              <w:snapToGrid w:val="0"/>
              <w:spacing w:line="300" w:lineRule="auto"/>
              <w:jc w:val="center"/>
              <w:rPr>
                <w:rFonts w:asciiTheme="minorEastAsia" w:hAnsiTheme="minorEastAsia" w:eastAsiaTheme="minorEastAsia"/>
                <w:snapToGrid w:val="0"/>
                <w:kern w:val="0"/>
              </w:rPr>
            </w:pPr>
          </w:p>
        </w:tc>
      </w:tr>
      <w:tr w14:paraId="641465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A6D67C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14:paraId="145926C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14:paraId="2DB77CBB">
            <w:pPr>
              <w:adjustRightInd w:val="0"/>
              <w:snapToGrid w:val="0"/>
              <w:spacing w:line="300" w:lineRule="auto"/>
              <w:jc w:val="center"/>
              <w:rPr>
                <w:rFonts w:asciiTheme="minorEastAsia" w:hAnsiTheme="minorEastAsia" w:eastAsiaTheme="minorEastAsia"/>
                <w:snapToGrid w:val="0"/>
                <w:kern w:val="0"/>
              </w:rPr>
            </w:pPr>
          </w:p>
        </w:tc>
      </w:tr>
      <w:tr w14:paraId="0D8CE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3B54C7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14:paraId="65A87EA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14:paraId="4FBDF9C9">
            <w:pPr>
              <w:adjustRightInd w:val="0"/>
              <w:snapToGrid w:val="0"/>
              <w:spacing w:line="300" w:lineRule="auto"/>
              <w:jc w:val="center"/>
              <w:rPr>
                <w:rFonts w:asciiTheme="minorEastAsia" w:hAnsiTheme="minorEastAsia" w:eastAsiaTheme="minorEastAsia"/>
                <w:snapToGrid w:val="0"/>
                <w:kern w:val="0"/>
              </w:rPr>
            </w:pPr>
          </w:p>
        </w:tc>
      </w:tr>
      <w:tr w14:paraId="4D1852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52ABBEC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14:paraId="674CDBA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14:paraId="284C616C">
            <w:pPr>
              <w:adjustRightInd w:val="0"/>
              <w:snapToGrid w:val="0"/>
              <w:spacing w:line="300" w:lineRule="auto"/>
              <w:jc w:val="center"/>
              <w:rPr>
                <w:rFonts w:asciiTheme="minorEastAsia" w:hAnsiTheme="minorEastAsia" w:eastAsiaTheme="minorEastAsia"/>
                <w:snapToGrid w:val="0"/>
                <w:kern w:val="0"/>
              </w:rPr>
            </w:pPr>
          </w:p>
        </w:tc>
      </w:tr>
      <w:tr w14:paraId="5E30EA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BBA39C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14:paraId="3909790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14:paraId="40D0C395">
            <w:pPr>
              <w:adjustRightInd w:val="0"/>
              <w:snapToGrid w:val="0"/>
              <w:spacing w:line="300" w:lineRule="auto"/>
              <w:jc w:val="center"/>
              <w:rPr>
                <w:rFonts w:asciiTheme="minorEastAsia" w:hAnsiTheme="minorEastAsia" w:eastAsiaTheme="minorEastAsia"/>
                <w:snapToGrid w:val="0"/>
                <w:kern w:val="0"/>
              </w:rPr>
            </w:pPr>
          </w:p>
        </w:tc>
      </w:tr>
      <w:tr w14:paraId="1BB0F2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14:paraId="17D1666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14:paraId="02501E07">
            <w:pPr>
              <w:adjustRightInd w:val="0"/>
              <w:snapToGrid w:val="0"/>
              <w:spacing w:line="300" w:lineRule="auto"/>
              <w:jc w:val="center"/>
              <w:rPr>
                <w:rFonts w:asciiTheme="minorEastAsia" w:hAnsiTheme="minorEastAsia" w:eastAsiaTheme="minorEastAsia"/>
                <w:snapToGrid w:val="0"/>
                <w:kern w:val="0"/>
              </w:rPr>
            </w:pPr>
          </w:p>
        </w:tc>
      </w:tr>
    </w:tbl>
    <w:p w14:paraId="0613F7A5">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14:paraId="00EA21C2">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14:paraId="7070491A">
      <w:pPr>
        <w:adjustRightInd w:val="0"/>
        <w:snapToGrid w:val="0"/>
        <w:spacing w:line="300" w:lineRule="auto"/>
        <w:rPr>
          <w:rFonts w:asciiTheme="minorEastAsia" w:hAnsiTheme="minorEastAsia" w:eastAsiaTheme="minorEastAsia"/>
          <w:snapToGrid w:val="0"/>
          <w:kern w:val="0"/>
        </w:rPr>
      </w:pPr>
    </w:p>
    <w:p w14:paraId="545334F6">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14:paraId="7E823BCB">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6474999C">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14:paraId="752720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70C3FAF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14:paraId="3B9252B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14:paraId="71B2DBB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14:paraId="1E38C08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14:paraId="4E52945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24D95D9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3C7193D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68AB1D0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388200D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89DEF6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699396E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3622AC0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14:paraId="623698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2966D89A">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14:paraId="079656B2">
            <w:pPr>
              <w:widowControl/>
              <w:spacing w:line="360" w:lineRule="auto"/>
              <w:jc w:val="center"/>
              <w:rPr>
                <w:rFonts w:cs="宋体" w:asciiTheme="minorEastAsia" w:hAnsiTheme="minorEastAsia" w:eastAsiaTheme="minorEastAsia"/>
                <w:kern w:val="0"/>
                <w:szCs w:val="21"/>
              </w:rPr>
            </w:pPr>
          </w:p>
        </w:tc>
        <w:tc>
          <w:tcPr>
            <w:tcW w:w="709" w:type="dxa"/>
            <w:vAlign w:val="center"/>
          </w:tcPr>
          <w:p w14:paraId="4570BC4B">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7D066463">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76F61E80">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15EC060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B018201">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6F83CF1D">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54C3B03">
            <w:pPr>
              <w:adjustRightInd w:val="0"/>
              <w:snapToGrid w:val="0"/>
              <w:spacing w:line="300" w:lineRule="auto"/>
              <w:jc w:val="center"/>
              <w:rPr>
                <w:rFonts w:asciiTheme="minorEastAsia" w:hAnsiTheme="minorEastAsia" w:eastAsiaTheme="minorEastAsia"/>
                <w:snapToGrid w:val="0"/>
                <w:kern w:val="0"/>
              </w:rPr>
            </w:pPr>
          </w:p>
        </w:tc>
        <w:tc>
          <w:tcPr>
            <w:tcW w:w="773" w:type="dxa"/>
          </w:tcPr>
          <w:p w14:paraId="0F2F4CDC">
            <w:pPr>
              <w:adjustRightInd w:val="0"/>
              <w:snapToGrid w:val="0"/>
              <w:spacing w:line="300" w:lineRule="auto"/>
              <w:jc w:val="center"/>
              <w:rPr>
                <w:rFonts w:asciiTheme="minorEastAsia" w:hAnsiTheme="minorEastAsia" w:eastAsiaTheme="minorEastAsia"/>
                <w:snapToGrid w:val="0"/>
                <w:kern w:val="0"/>
              </w:rPr>
            </w:pPr>
          </w:p>
        </w:tc>
        <w:tc>
          <w:tcPr>
            <w:tcW w:w="980" w:type="dxa"/>
          </w:tcPr>
          <w:p w14:paraId="65953E2E">
            <w:pPr>
              <w:adjustRightInd w:val="0"/>
              <w:snapToGrid w:val="0"/>
              <w:spacing w:line="300" w:lineRule="auto"/>
              <w:jc w:val="center"/>
              <w:rPr>
                <w:rFonts w:asciiTheme="minorEastAsia" w:hAnsiTheme="minorEastAsia" w:eastAsiaTheme="minorEastAsia"/>
                <w:snapToGrid w:val="0"/>
                <w:kern w:val="0"/>
              </w:rPr>
            </w:pPr>
          </w:p>
        </w:tc>
        <w:tc>
          <w:tcPr>
            <w:tcW w:w="657" w:type="dxa"/>
          </w:tcPr>
          <w:p w14:paraId="64E37A4D">
            <w:pPr>
              <w:adjustRightInd w:val="0"/>
              <w:snapToGrid w:val="0"/>
              <w:spacing w:line="300" w:lineRule="auto"/>
              <w:jc w:val="center"/>
              <w:rPr>
                <w:rFonts w:asciiTheme="minorEastAsia" w:hAnsiTheme="minorEastAsia" w:eastAsiaTheme="minorEastAsia"/>
                <w:snapToGrid w:val="0"/>
                <w:kern w:val="0"/>
              </w:rPr>
            </w:pPr>
          </w:p>
        </w:tc>
      </w:tr>
      <w:tr w14:paraId="1BFA13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68AE85FA">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14:paraId="2AA3915A">
            <w:pPr>
              <w:widowControl/>
              <w:spacing w:line="360" w:lineRule="auto"/>
              <w:jc w:val="center"/>
              <w:rPr>
                <w:rFonts w:cs="宋体" w:asciiTheme="minorEastAsia" w:hAnsiTheme="minorEastAsia" w:eastAsiaTheme="minorEastAsia"/>
                <w:kern w:val="0"/>
                <w:szCs w:val="21"/>
              </w:rPr>
            </w:pPr>
          </w:p>
        </w:tc>
        <w:tc>
          <w:tcPr>
            <w:tcW w:w="709" w:type="dxa"/>
            <w:vAlign w:val="center"/>
          </w:tcPr>
          <w:p w14:paraId="6195A260">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755DB344">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3E5B8EB5">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0F4EB94">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8FE26DC">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08A0FA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91208EA">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4EF546C">
            <w:pPr>
              <w:adjustRightInd w:val="0"/>
              <w:snapToGrid w:val="0"/>
              <w:spacing w:line="300" w:lineRule="auto"/>
              <w:jc w:val="center"/>
              <w:rPr>
                <w:rFonts w:asciiTheme="minorEastAsia" w:hAnsiTheme="minorEastAsia" w:eastAsiaTheme="minorEastAsia"/>
                <w:snapToGrid w:val="0"/>
                <w:kern w:val="0"/>
              </w:rPr>
            </w:pPr>
          </w:p>
        </w:tc>
        <w:tc>
          <w:tcPr>
            <w:tcW w:w="980" w:type="dxa"/>
          </w:tcPr>
          <w:p w14:paraId="3EBE6FF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F6D69DA">
            <w:pPr>
              <w:adjustRightInd w:val="0"/>
              <w:snapToGrid w:val="0"/>
              <w:spacing w:line="300" w:lineRule="auto"/>
              <w:jc w:val="center"/>
              <w:rPr>
                <w:rFonts w:asciiTheme="minorEastAsia" w:hAnsiTheme="minorEastAsia" w:eastAsiaTheme="minorEastAsia"/>
                <w:snapToGrid w:val="0"/>
                <w:kern w:val="0"/>
              </w:rPr>
            </w:pPr>
          </w:p>
        </w:tc>
      </w:tr>
      <w:tr w14:paraId="5013E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6BC8BCFA">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14:paraId="76BB3EE6">
            <w:pPr>
              <w:widowControl/>
              <w:spacing w:line="360" w:lineRule="auto"/>
              <w:jc w:val="center"/>
              <w:rPr>
                <w:rFonts w:cs="宋体" w:asciiTheme="minorEastAsia" w:hAnsiTheme="minorEastAsia" w:eastAsiaTheme="minorEastAsia"/>
                <w:kern w:val="0"/>
                <w:szCs w:val="21"/>
              </w:rPr>
            </w:pPr>
          </w:p>
        </w:tc>
        <w:tc>
          <w:tcPr>
            <w:tcW w:w="709" w:type="dxa"/>
            <w:vAlign w:val="center"/>
          </w:tcPr>
          <w:p w14:paraId="326F7474">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097DCA7C">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4DC9B3D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1814C534">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6A6D87AC">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7678D3C4">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215D1CA6">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2D61484">
            <w:pPr>
              <w:adjustRightInd w:val="0"/>
              <w:snapToGrid w:val="0"/>
              <w:spacing w:line="300" w:lineRule="auto"/>
              <w:jc w:val="center"/>
              <w:rPr>
                <w:rFonts w:asciiTheme="minorEastAsia" w:hAnsiTheme="minorEastAsia" w:eastAsiaTheme="minorEastAsia"/>
                <w:snapToGrid w:val="0"/>
                <w:kern w:val="0"/>
              </w:rPr>
            </w:pPr>
          </w:p>
        </w:tc>
        <w:tc>
          <w:tcPr>
            <w:tcW w:w="980" w:type="dxa"/>
          </w:tcPr>
          <w:p w14:paraId="67AC3C11">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E128FFC">
            <w:pPr>
              <w:adjustRightInd w:val="0"/>
              <w:snapToGrid w:val="0"/>
              <w:spacing w:line="300" w:lineRule="auto"/>
              <w:jc w:val="center"/>
              <w:rPr>
                <w:rFonts w:asciiTheme="minorEastAsia" w:hAnsiTheme="minorEastAsia" w:eastAsiaTheme="minorEastAsia"/>
                <w:snapToGrid w:val="0"/>
                <w:kern w:val="0"/>
              </w:rPr>
            </w:pPr>
          </w:p>
        </w:tc>
      </w:tr>
      <w:tr w14:paraId="213F88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3E65820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14:paraId="4093FE81">
            <w:pPr>
              <w:widowControl/>
              <w:spacing w:line="360" w:lineRule="auto"/>
              <w:jc w:val="center"/>
              <w:rPr>
                <w:rFonts w:cs="宋体" w:asciiTheme="minorEastAsia" w:hAnsiTheme="minorEastAsia" w:eastAsiaTheme="minorEastAsia"/>
                <w:kern w:val="0"/>
                <w:szCs w:val="21"/>
              </w:rPr>
            </w:pPr>
          </w:p>
        </w:tc>
        <w:tc>
          <w:tcPr>
            <w:tcW w:w="709" w:type="dxa"/>
            <w:vAlign w:val="center"/>
          </w:tcPr>
          <w:p w14:paraId="7CB65E2F">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140D9C3B">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3D595705">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13CE5B20">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363BC918">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C287A53">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2DE98C7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04A877B">
            <w:pPr>
              <w:adjustRightInd w:val="0"/>
              <w:snapToGrid w:val="0"/>
              <w:spacing w:line="300" w:lineRule="auto"/>
              <w:jc w:val="center"/>
              <w:rPr>
                <w:rFonts w:asciiTheme="minorEastAsia" w:hAnsiTheme="minorEastAsia" w:eastAsiaTheme="minorEastAsia"/>
                <w:snapToGrid w:val="0"/>
                <w:kern w:val="0"/>
              </w:rPr>
            </w:pPr>
          </w:p>
        </w:tc>
        <w:tc>
          <w:tcPr>
            <w:tcW w:w="980" w:type="dxa"/>
          </w:tcPr>
          <w:p w14:paraId="2C971FE6">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3B707B1">
            <w:pPr>
              <w:adjustRightInd w:val="0"/>
              <w:snapToGrid w:val="0"/>
              <w:spacing w:line="300" w:lineRule="auto"/>
              <w:jc w:val="center"/>
              <w:rPr>
                <w:rFonts w:asciiTheme="minorEastAsia" w:hAnsiTheme="minorEastAsia" w:eastAsiaTheme="minorEastAsia"/>
                <w:snapToGrid w:val="0"/>
                <w:kern w:val="0"/>
              </w:rPr>
            </w:pPr>
          </w:p>
        </w:tc>
      </w:tr>
      <w:tr w14:paraId="7BF354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7F17839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14:paraId="500BEAFE">
            <w:pPr>
              <w:widowControl/>
              <w:spacing w:line="360" w:lineRule="auto"/>
              <w:jc w:val="center"/>
              <w:rPr>
                <w:rFonts w:cs="宋体" w:asciiTheme="minorEastAsia" w:hAnsiTheme="minorEastAsia" w:eastAsiaTheme="minorEastAsia"/>
                <w:kern w:val="0"/>
                <w:szCs w:val="21"/>
              </w:rPr>
            </w:pPr>
          </w:p>
        </w:tc>
        <w:tc>
          <w:tcPr>
            <w:tcW w:w="709" w:type="dxa"/>
            <w:vAlign w:val="center"/>
          </w:tcPr>
          <w:p w14:paraId="6D47D99C">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6BCF09C5">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3EF8DF09">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08273813">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5609A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7D3555F">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6D7850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DB133CF">
            <w:pPr>
              <w:adjustRightInd w:val="0"/>
              <w:snapToGrid w:val="0"/>
              <w:spacing w:line="300" w:lineRule="auto"/>
              <w:jc w:val="center"/>
              <w:rPr>
                <w:rFonts w:asciiTheme="minorEastAsia" w:hAnsiTheme="minorEastAsia" w:eastAsiaTheme="minorEastAsia"/>
                <w:snapToGrid w:val="0"/>
                <w:kern w:val="0"/>
              </w:rPr>
            </w:pPr>
          </w:p>
        </w:tc>
        <w:tc>
          <w:tcPr>
            <w:tcW w:w="980" w:type="dxa"/>
          </w:tcPr>
          <w:p w14:paraId="32DD6A9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5312EE4">
            <w:pPr>
              <w:adjustRightInd w:val="0"/>
              <w:snapToGrid w:val="0"/>
              <w:spacing w:line="300" w:lineRule="auto"/>
              <w:jc w:val="center"/>
              <w:rPr>
                <w:rFonts w:asciiTheme="minorEastAsia" w:hAnsiTheme="minorEastAsia" w:eastAsiaTheme="minorEastAsia"/>
                <w:snapToGrid w:val="0"/>
                <w:kern w:val="0"/>
              </w:rPr>
            </w:pPr>
          </w:p>
        </w:tc>
      </w:tr>
      <w:tr w14:paraId="23DEAA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14:paraId="5CF898AC">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6AE9452E">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14:paraId="2AAA2D43">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3823F88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14:paraId="778A65E4">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41E94C6B">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393D9FE5">
      <w:pPr>
        <w:adjustRightInd w:val="0"/>
        <w:snapToGrid w:val="0"/>
        <w:spacing w:line="300" w:lineRule="auto"/>
        <w:jc w:val="center"/>
        <w:rPr>
          <w:rFonts w:asciiTheme="minorEastAsia" w:hAnsiTheme="minorEastAsia" w:eastAsiaTheme="minorEastAsia"/>
          <w:snapToGrid w:val="0"/>
          <w:kern w:val="0"/>
        </w:rPr>
      </w:pPr>
    </w:p>
    <w:p w14:paraId="645725D7">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14:paraId="01A372D9">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7B0831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AB37D1E">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7B311BFE">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3C7DB588">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33832713">
            <w:pPr>
              <w:adjustRightInd w:val="0"/>
              <w:snapToGrid w:val="0"/>
              <w:spacing w:line="300" w:lineRule="auto"/>
              <w:jc w:val="center"/>
              <w:rPr>
                <w:snapToGrid w:val="0"/>
                <w:kern w:val="0"/>
              </w:rPr>
            </w:pPr>
            <w:r>
              <w:rPr>
                <w:snapToGrid w:val="0"/>
                <w:kern w:val="0"/>
              </w:rPr>
              <w:t>制造厂商</w:t>
            </w:r>
          </w:p>
        </w:tc>
        <w:tc>
          <w:tcPr>
            <w:tcW w:w="1134" w:type="dxa"/>
            <w:vAlign w:val="center"/>
          </w:tcPr>
          <w:p w14:paraId="136E2266">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15505EBA">
            <w:pPr>
              <w:jc w:val="center"/>
              <w:rPr>
                <w:szCs w:val="21"/>
              </w:rPr>
            </w:pPr>
            <w:r>
              <w:rPr>
                <w:rFonts w:hint="eastAsia"/>
                <w:szCs w:val="21"/>
              </w:rPr>
              <w:t>单价(元)</w:t>
            </w:r>
          </w:p>
        </w:tc>
      </w:tr>
      <w:tr w14:paraId="6BE0FA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58631EC4">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7DCBD729">
            <w:pPr>
              <w:adjustRightInd w:val="0"/>
              <w:snapToGrid w:val="0"/>
              <w:spacing w:line="300" w:lineRule="auto"/>
              <w:jc w:val="center"/>
              <w:rPr>
                <w:snapToGrid w:val="0"/>
                <w:color w:val="000000"/>
                <w:kern w:val="0"/>
              </w:rPr>
            </w:pPr>
          </w:p>
        </w:tc>
        <w:tc>
          <w:tcPr>
            <w:tcW w:w="1843" w:type="dxa"/>
            <w:vAlign w:val="center"/>
          </w:tcPr>
          <w:p w14:paraId="17E46F20">
            <w:pPr>
              <w:adjustRightInd w:val="0"/>
              <w:snapToGrid w:val="0"/>
              <w:spacing w:line="300" w:lineRule="auto"/>
              <w:jc w:val="center"/>
              <w:rPr>
                <w:snapToGrid w:val="0"/>
                <w:color w:val="000000"/>
                <w:kern w:val="0"/>
              </w:rPr>
            </w:pPr>
          </w:p>
        </w:tc>
        <w:tc>
          <w:tcPr>
            <w:tcW w:w="1417" w:type="dxa"/>
            <w:vAlign w:val="center"/>
          </w:tcPr>
          <w:p w14:paraId="38E08C6D">
            <w:pPr>
              <w:adjustRightInd w:val="0"/>
              <w:snapToGrid w:val="0"/>
              <w:spacing w:line="300" w:lineRule="auto"/>
              <w:jc w:val="center"/>
              <w:rPr>
                <w:snapToGrid w:val="0"/>
                <w:color w:val="000000"/>
                <w:kern w:val="0"/>
              </w:rPr>
            </w:pPr>
          </w:p>
        </w:tc>
        <w:tc>
          <w:tcPr>
            <w:tcW w:w="1134" w:type="dxa"/>
            <w:vAlign w:val="center"/>
          </w:tcPr>
          <w:p w14:paraId="2A491626">
            <w:pPr>
              <w:adjustRightInd w:val="0"/>
              <w:snapToGrid w:val="0"/>
              <w:spacing w:line="300" w:lineRule="auto"/>
              <w:jc w:val="center"/>
              <w:rPr>
                <w:snapToGrid w:val="0"/>
                <w:color w:val="000000"/>
                <w:kern w:val="0"/>
              </w:rPr>
            </w:pPr>
          </w:p>
        </w:tc>
        <w:tc>
          <w:tcPr>
            <w:tcW w:w="2670" w:type="dxa"/>
          </w:tcPr>
          <w:p w14:paraId="05F8548F">
            <w:pPr>
              <w:adjustRightInd w:val="0"/>
              <w:snapToGrid w:val="0"/>
              <w:spacing w:line="300" w:lineRule="auto"/>
              <w:jc w:val="center"/>
              <w:rPr>
                <w:snapToGrid w:val="0"/>
                <w:color w:val="000000"/>
                <w:kern w:val="0"/>
              </w:rPr>
            </w:pPr>
          </w:p>
        </w:tc>
      </w:tr>
      <w:tr w14:paraId="23D493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165F2136">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63CE05FD">
            <w:pPr>
              <w:adjustRightInd w:val="0"/>
              <w:snapToGrid w:val="0"/>
              <w:spacing w:line="300" w:lineRule="auto"/>
              <w:jc w:val="center"/>
              <w:rPr>
                <w:snapToGrid w:val="0"/>
                <w:color w:val="000000"/>
                <w:kern w:val="0"/>
              </w:rPr>
            </w:pPr>
          </w:p>
        </w:tc>
        <w:tc>
          <w:tcPr>
            <w:tcW w:w="1843" w:type="dxa"/>
            <w:vAlign w:val="center"/>
          </w:tcPr>
          <w:p w14:paraId="31A25D75">
            <w:pPr>
              <w:adjustRightInd w:val="0"/>
              <w:snapToGrid w:val="0"/>
              <w:spacing w:line="300" w:lineRule="auto"/>
              <w:jc w:val="center"/>
              <w:rPr>
                <w:snapToGrid w:val="0"/>
                <w:color w:val="000000"/>
                <w:kern w:val="0"/>
              </w:rPr>
            </w:pPr>
          </w:p>
        </w:tc>
        <w:tc>
          <w:tcPr>
            <w:tcW w:w="1417" w:type="dxa"/>
            <w:vAlign w:val="center"/>
          </w:tcPr>
          <w:p w14:paraId="1E85407A">
            <w:pPr>
              <w:adjustRightInd w:val="0"/>
              <w:snapToGrid w:val="0"/>
              <w:spacing w:line="300" w:lineRule="auto"/>
              <w:jc w:val="center"/>
              <w:rPr>
                <w:snapToGrid w:val="0"/>
                <w:color w:val="000000"/>
                <w:kern w:val="0"/>
              </w:rPr>
            </w:pPr>
          </w:p>
        </w:tc>
        <w:tc>
          <w:tcPr>
            <w:tcW w:w="1134" w:type="dxa"/>
            <w:vAlign w:val="center"/>
          </w:tcPr>
          <w:p w14:paraId="7052F30D">
            <w:pPr>
              <w:adjustRightInd w:val="0"/>
              <w:snapToGrid w:val="0"/>
              <w:spacing w:line="300" w:lineRule="auto"/>
              <w:jc w:val="center"/>
              <w:rPr>
                <w:snapToGrid w:val="0"/>
                <w:color w:val="000000"/>
                <w:kern w:val="0"/>
              </w:rPr>
            </w:pPr>
          </w:p>
        </w:tc>
        <w:tc>
          <w:tcPr>
            <w:tcW w:w="2670" w:type="dxa"/>
          </w:tcPr>
          <w:p w14:paraId="5E9B1685">
            <w:pPr>
              <w:adjustRightInd w:val="0"/>
              <w:snapToGrid w:val="0"/>
              <w:spacing w:line="300" w:lineRule="auto"/>
              <w:jc w:val="center"/>
              <w:rPr>
                <w:snapToGrid w:val="0"/>
                <w:color w:val="000000"/>
                <w:kern w:val="0"/>
              </w:rPr>
            </w:pPr>
          </w:p>
        </w:tc>
      </w:tr>
      <w:tr w14:paraId="5DADA7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17F88819">
            <w:pPr>
              <w:adjustRightInd w:val="0"/>
              <w:snapToGrid w:val="0"/>
              <w:spacing w:line="300" w:lineRule="auto"/>
              <w:jc w:val="center"/>
              <w:rPr>
                <w:snapToGrid w:val="0"/>
                <w:color w:val="000000"/>
                <w:kern w:val="0"/>
              </w:rPr>
            </w:pPr>
          </w:p>
        </w:tc>
        <w:tc>
          <w:tcPr>
            <w:tcW w:w="1136" w:type="dxa"/>
            <w:vAlign w:val="center"/>
          </w:tcPr>
          <w:p w14:paraId="717B42A1">
            <w:pPr>
              <w:adjustRightInd w:val="0"/>
              <w:snapToGrid w:val="0"/>
              <w:spacing w:line="300" w:lineRule="auto"/>
              <w:jc w:val="center"/>
              <w:rPr>
                <w:snapToGrid w:val="0"/>
                <w:color w:val="000000"/>
                <w:kern w:val="0"/>
              </w:rPr>
            </w:pPr>
          </w:p>
        </w:tc>
        <w:tc>
          <w:tcPr>
            <w:tcW w:w="1843" w:type="dxa"/>
            <w:vAlign w:val="center"/>
          </w:tcPr>
          <w:p w14:paraId="62800A5A">
            <w:pPr>
              <w:adjustRightInd w:val="0"/>
              <w:snapToGrid w:val="0"/>
              <w:spacing w:line="300" w:lineRule="auto"/>
              <w:jc w:val="center"/>
              <w:rPr>
                <w:snapToGrid w:val="0"/>
                <w:color w:val="000000"/>
                <w:kern w:val="0"/>
              </w:rPr>
            </w:pPr>
          </w:p>
        </w:tc>
        <w:tc>
          <w:tcPr>
            <w:tcW w:w="1417" w:type="dxa"/>
            <w:vAlign w:val="center"/>
          </w:tcPr>
          <w:p w14:paraId="522639B5">
            <w:pPr>
              <w:adjustRightInd w:val="0"/>
              <w:snapToGrid w:val="0"/>
              <w:spacing w:line="300" w:lineRule="auto"/>
              <w:jc w:val="center"/>
              <w:rPr>
                <w:snapToGrid w:val="0"/>
                <w:color w:val="000000"/>
                <w:kern w:val="0"/>
              </w:rPr>
            </w:pPr>
          </w:p>
        </w:tc>
        <w:tc>
          <w:tcPr>
            <w:tcW w:w="1134" w:type="dxa"/>
            <w:vAlign w:val="center"/>
          </w:tcPr>
          <w:p w14:paraId="3EC11991">
            <w:pPr>
              <w:adjustRightInd w:val="0"/>
              <w:snapToGrid w:val="0"/>
              <w:spacing w:line="300" w:lineRule="auto"/>
              <w:jc w:val="center"/>
              <w:rPr>
                <w:snapToGrid w:val="0"/>
                <w:color w:val="000000"/>
                <w:kern w:val="0"/>
              </w:rPr>
            </w:pPr>
          </w:p>
        </w:tc>
        <w:tc>
          <w:tcPr>
            <w:tcW w:w="2670" w:type="dxa"/>
          </w:tcPr>
          <w:p w14:paraId="402095D3">
            <w:pPr>
              <w:adjustRightInd w:val="0"/>
              <w:snapToGrid w:val="0"/>
              <w:spacing w:line="300" w:lineRule="auto"/>
              <w:jc w:val="center"/>
              <w:rPr>
                <w:snapToGrid w:val="0"/>
                <w:color w:val="000000"/>
                <w:kern w:val="0"/>
              </w:rPr>
            </w:pPr>
          </w:p>
        </w:tc>
      </w:tr>
    </w:tbl>
    <w:p w14:paraId="06F1DEBA">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79C72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D03C614">
            <w:pPr>
              <w:jc w:val="center"/>
              <w:rPr>
                <w:szCs w:val="21"/>
              </w:rPr>
            </w:pPr>
            <w:r>
              <w:rPr>
                <w:rFonts w:hint="eastAsia"/>
                <w:szCs w:val="21"/>
              </w:rPr>
              <w:t>序号</w:t>
            </w:r>
          </w:p>
        </w:tc>
        <w:tc>
          <w:tcPr>
            <w:tcW w:w="2543" w:type="dxa"/>
          </w:tcPr>
          <w:p w14:paraId="7A72EF96">
            <w:pPr>
              <w:jc w:val="center"/>
              <w:rPr>
                <w:szCs w:val="21"/>
              </w:rPr>
            </w:pPr>
            <w:r>
              <w:rPr>
                <w:rFonts w:hint="eastAsia"/>
                <w:szCs w:val="21"/>
              </w:rPr>
              <w:t>服务名称</w:t>
            </w:r>
          </w:p>
        </w:tc>
        <w:tc>
          <w:tcPr>
            <w:tcW w:w="2797" w:type="dxa"/>
          </w:tcPr>
          <w:p w14:paraId="30CD6CB7">
            <w:pPr>
              <w:jc w:val="center"/>
              <w:rPr>
                <w:szCs w:val="21"/>
              </w:rPr>
            </w:pPr>
            <w:r>
              <w:rPr>
                <w:rFonts w:hint="eastAsia"/>
                <w:szCs w:val="21"/>
              </w:rPr>
              <w:t>服务内容</w:t>
            </w:r>
          </w:p>
        </w:tc>
        <w:tc>
          <w:tcPr>
            <w:tcW w:w="2693" w:type="dxa"/>
          </w:tcPr>
          <w:p w14:paraId="21642BB1">
            <w:pPr>
              <w:jc w:val="center"/>
              <w:rPr>
                <w:szCs w:val="21"/>
              </w:rPr>
            </w:pPr>
            <w:r>
              <w:rPr>
                <w:rFonts w:hint="eastAsia"/>
                <w:szCs w:val="21"/>
              </w:rPr>
              <w:t>价格（元）</w:t>
            </w:r>
          </w:p>
        </w:tc>
      </w:tr>
      <w:tr w14:paraId="0D70F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62DF244D">
            <w:pPr>
              <w:ind w:right="-69" w:rightChars="-33"/>
              <w:jc w:val="center"/>
              <w:rPr>
                <w:szCs w:val="21"/>
              </w:rPr>
            </w:pPr>
            <w:r>
              <w:rPr>
                <w:rFonts w:hint="eastAsia"/>
                <w:szCs w:val="21"/>
              </w:rPr>
              <w:t>1</w:t>
            </w:r>
          </w:p>
        </w:tc>
        <w:tc>
          <w:tcPr>
            <w:tcW w:w="2543" w:type="dxa"/>
          </w:tcPr>
          <w:p w14:paraId="5CF7DF77">
            <w:pPr>
              <w:jc w:val="center"/>
              <w:rPr>
                <w:szCs w:val="21"/>
              </w:rPr>
            </w:pPr>
            <w:r>
              <w:rPr>
                <w:rFonts w:hint="eastAsia"/>
                <w:szCs w:val="21"/>
              </w:rPr>
              <w:t>延续保修合同</w:t>
            </w:r>
          </w:p>
        </w:tc>
        <w:tc>
          <w:tcPr>
            <w:tcW w:w="2797" w:type="dxa"/>
          </w:tcPr>
          <w:p w14:paraId="586BEA9F">
            <w:pPr>
              <w:jc w:val="center"/>
              <w:rPr>
                <w:rFonts w:hAnsi="宋体"/>
                <w:bCs/>
                <w:szCs w:val="21"/>
              </w:rPr>
            </w:pPr>
            <w:r>
              <w:rPr>
                <w:rFonts w:hint="eastAsia" w:hAnsi="宋体"/>
                <w:bCs/>
                <w:szCs w:val="21"/>
              </w:rPr>
              <w:t>年度保修</w:t>
            </w:r>
          </w:p>
        </w:tc>
        <w:tc>
          <w:tcPr>
            <w:tcW w:w="2693" w:type="dxa"/>
          </w:tcPr>
          <w:p w14:paraId="3EFB6755">
            <w:pPr>
              <w:jc w:val="center"/>
              <w:rPr>
                <w:rFonts w:hAnsi="宋体"/>
                <w:b/>
                <w:bCs/>
                <w:szCs w:val="21"/>
              </w:rPr>
            </w:pPr>
          </w:p>
        </w:tc>
      </w:tr>
      <w:tr w14:paraId="34F9BF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4F906749">
            <w:pPr>
              <w:ind w:right="-69" w:rightChars="-33"/>
              <w:jc w:val="center"/>
              <w:rPr>
                <w:szCs w:val="21"/>
              </w:rPr>
            </w:pPr>
            <w:r>
              <w:rPr>
                <w:szCs w:val="21"/>
              </w:rPr>
              <w:t>…</w:t>
            </w:r>
          </w:p>
        </w:tc>
        <w:tc>
          <w:tcPr>
            <w:tcW w:w="2543" w:type="dxa"/>
          </w:tcPr>
          <w:p w14:paraId="1ABB0D77">
            <w:pPr>
              <w:jc w:val="center"/>
              <w:rPr>
                <w:szCs w:val="21"/>
              </w:rPr>
            </w:pPr>
          </w:p>
        </w:tc>
        <w:tc>
          <w:tcPr>
            <w:tcW w:w="2797" w:type="dxa"/>
          </w:tcPr>
          <w:p w14:paraId="358FC1A9">
            <w:pPr>
              <w:jc w:val="center"/>
              <w:rPr>
                <w:rFonts w:hAnsi="宋体"/>
                <w:b/>
                <w:bCs/>
                <w:szCs w:val="21"/>
              </w:rPr>
            </w:pPr>
          </w:p>
        </w:tc>
        <w:tc>
          <w:tcPr>
            <w:tcW w:w="2693" w:type="dxa"/>
          </w:tcPr>
          <w:p w14:paraId="5901384C">
            <w:pPr>
              <w:jc w:val="center"/>
              <w:rPr>
                <w:rFonts w:hAnsi="宋体"/>
                <w:b/>
                <w:bCs/>
                <w:szCs w:val="21"/>
              </w:rPr>
            </w:pPr>
          </w:p>
        </w:tc>
      </w:tr>
      <w:tr w14:paraId="71DA0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43C7150E">
            <w:pPr>
              <w:ind w:right="-69" w:rightChars="-33"/>
              <w:jc w:val="center"/>
              <w:rPr>
                <w:szCs w:val="21"/>
              </w:rPr>
            </w:pPr>
          </w:p>
        </w:tc>
        <w:tc>
          <w:tcPr>
            <w:tcW w:w="2543" w:type="dxa"/>
          </w:tcPr>
          <w:p w14:paraId="03A25A05">
            <w:pPr>
              <w:jc w:val="center"/>
              <w:rPr>
                <w:szCs w:val="21"/>
              </w:rPr>
            </w:pPr>
          </w:p>
        </w:tc>
        <w:tc>
          <w:tcPr>
            <w:tcW w:w="2797" w:type="dxa"/>
          </w:tcPr>
          <w:p w14:paraId="640920BD">
            <w:pPr>
              <w:jc w:val="center"/>
              <w:rPr>
                <w:rFonts w:hAnsi="宋体"/>
                <w:b/>
                <w:bCs/>
                <w:szCs w:val="21"/>
              </w:rPr>
            </w:pPr>
          </w:p>
        </w:tc>
        <w:tc>
          <w:tcPr>
            <w:tcW w:w="2693" w:type="dxa"/>
          </w:tcPr>
          <w:p w14:paraId="09E71F48">
            <w:pPr>
              <w:jc w:val="center"/>
              <w:rPr>
                <w:rFonts w:hAnsi="宋体"/>
                <w:b/>
                <w:bCs/>
                <w:szCs w:val="21"/>
              </w:rPr>
            </w:pPr>
          </w:p>
        </w:tc>
      </w:tr>
    </w:tbl>
    <w:p w14:paraId="008DAE00">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6989042D">
      <w:pPr>
        <w:adjustRightInd w:val="0"/>
        <w:snapToGrid w:val="0"/>
        <w:spacing w:line="300" w:lineRule="auto"/>
        <w:rPr>
          <w:rFonts w:asciiTheme="minorEastAsia" w:hAnsiTheme="minorEastAsia" w:eastAsiaTheme="minorEastAsia"/>
          <w:snapToGrid w:val="0"/>
          <w:kern w:val="0"/>
        </w:rPr>
      </w:pPr>
    </w:p>
    <w:p w14:paraId="77FCF7B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042078A6">
      <w:pPr>
        <w:adjustRightInd w:val="0"/>
        <w:snapToGrid w:val="0"/>
        <w:spacing w:line="300" w:lineRule="auto"/>
        <w:rPr>
          <w:snapToGrid w:val="0"/>
          <w:kern w:val="0"/>
        </w:rPr>
      </w:pPr>
    </w:p>
    <w:p w14:paraId="09EF0255">
      <w:pPr>
        <w:adjustRightInd w:val="0"/>
        <w:snapToGrid w:val="0"/>
        <w:spacing w:line="300" w:lineRule="auto"/>
        <w:rPr>
          <w:snapToGrid w:val="0"/>
          <w:kern w:val="0"/>
        </w:rPr>
      </w:pPr>
    </w:p>
    <w:p w14:paraId="634EB2C7">
      <w:pPr>
        <w:adjustRightInd w:val="0"/>
        <w:snapToGrid w:val="0"/>
        <w:spacing w:line="300" w:lineRule="auto"/>
        <w:rPr>
          <w:snapToGrid w:val="0"/>
          <w:kern w:val="0"/>
        </w:rPr>
      </w:pPr>
      <w:r>
        <w:rPr>
          <w:rFonts w:hint="eastAsia"/>
          <w:snapToGrid w:val="0"/>
          <w:kern w:val="0"/>
        </w:rPr>
        <w:t>投标单位：（盖章）</w:t>
      </w:r>
    </w:p>
    <w:p w14:paraId="54694124">
      <w:pPr>
        <w:adjustRightInd w:val="0"/>
        <w:snapToGrid w:val="0"/>
        <w:spacing w:line="300" w:lineRule="auto"/>
        <w:rPr>
          <w:snapToGrid w:val="0"/>
          <w:kern w:val="0"/>
        </w:rPr>
      </w:pPr>
    </w:p>
    <w:p w14:paraId="195B3952">
      <w:pPr>
        <w:adjustRightInd w:val="0"/>
        <w:snapToGrid w:val="0"/>
        <w:spacing w:line="300" w:lineRule="auto"/>
        <w:rPr>
          <w:snapToGrid w:val="0"/>
          <w:kern w:val="0"/>
        </w:rPr>
      </w:pPr>
    </w:p>
    <w:p w14:paraId="4767A4DB">
      <w:pPr>
        <w:adjustRightInd w:val="0"/>
        <w:snapToGrid w:val="0"/>
        <w:spacing w:line="300" w:lineRule="auto"/>
        <w:rPr>
          <w:snapToGrid w:val="0"/>
          <w:kern w:val="0"/>
        </w:rPr>
      </w:pPr>
      <w:r>
        <w:rPr>
          <w:rFonts w:hint="eastAsia"/>
          <w:snapToGrid w:val="0"/>
          <w:kern w:val="0"/>
        </w:rPr>
        <w:t>法定代表人或其授权代表：（签字）</w:t>
      </w:r>
    </w:p>
    <w:p w14:paraId="5C724778">
      <w:pPr>
        <w:adjustRightInd w:val="0"/>
        <w:snapToGrid w:val="0"/>
        <w:spacing w:line="300" w:lineRule="auto"/>
        <w:rPr>
          <w:snapToGrid w:val="0"/>
          <w:kern w:val="0"/>
        </w:rPr>
      </w:pPr>
    </w:p>
    <w:p w14:paraId="32CC7B7B">
      <w:pPr>
        <w:wordWrap w:val="0"/>
        <w:adjustRightInd w:val="0"/>
        <w:snapToGrid w:val="0"/>
        <w:spacing w:line="300" w:lineRule="auto"/>
        <w:jc w:val="right"/>
      </w:pPr>
      <w:r>
        <w:rPr>
          <w:rFonts w:hint="eastAsia"/>
          <w:snapToGrid w:val="0"/>
          <w:kern w:val="0"/>
        </w:rPr>
        <w:t>年    月   日</w:t>
      </w:r>
    </w:p>
    <w:p w14:paraId="6D6C3122"/>
    <w:p w14:paraId="5FE1196A">
      <w:pPr>
        <w:tabs>
          <w:tab w:val="left" w:pos="371"/>
        </w:tabs>
        <w:spacing w:before="120" w:after="120"/>
        <w:ind w:left="-1" w:leftChars="-1" w:hanging="1"/>
        <w:jc w:val="center"/>
        <w:rPr>
          <w:rFonts w:asciiTheme="minorEastAsia" w:hAnsiTheme="minorEastAsia" w:eastAsiaTheme="minorEastAsia"/>
          <w:sz w:val="24"/>
        </w:rPr>
      </w:pPr>
      <w:bookmarkStart w:id="71" w:name="_Toc44690708"/>
      <w:bookmarkStart w:id="72" w:name="_Toc44691399"/>
      <w:bookmarkStart w:id="73" w:name="_Toc44690435"/>
      <w:bookmarkStart w:id="74" w:name="_Toc44691167"/>
    </w:p>
    <w:p w14:paraId="579D751C">
      <w:pPr>
        <w:pStyle w:val="4"/>
        <w:tabs>
          <w:tab w:val="left" w:pos="371"/>
        </w:tabs>
        <w:spacing w:before="120" w:after="120"/>
        <w:ind w:left="-1" w:leftChars="-1" w:hanging="1"/>
        <w:jc w:val="center"/>
        <w:rPr>
          <w:rFonts w:asciiTheme="minorEastAsia" w:hAnsiTheme="minorEastAsia" w:eastAsiaTheme="minorEastAsia"/>
        </w:rPr>
      </w:pPr>
      <w:bookmarkStart w:id="75" w:name="_Toc135293349"/>
      <w:r>
        <w:rPr>
          <w:rFonts w:hint="eastAsia" w:asciiTheme="minorEastAsia" w:hAnsiTheme="minorEastAsia" w:eastAsiaTheme="minorEastAsia"/>
        </w:rPr>
        <w:t>格式7  技术规格</w:t>
      </w:r>
      <w:bookmarkEnd w:id="71"/>
      <w:bookmarkEnd w:id="72"/>
      <w:bookmarkEnd w:id="73"/>
      <w:bookmarkEnd w:id="74"/>
      <w:bookmarkEnd w:id="75"/>
    </w:p>
    <w:p w14:paraId="53A9A98E">
      <w:pPr>
        <w:pStyle w:val="8"/>
      </w:pPr>
    </w:p>
    <w:p w14:paraId="012438AA">
      <w:pPr>
        <w:spacing w:line="360" w:lineRule="auto"/>
        <w:ind w:left="420"/>
        <w:rPr>
          <w:rFonts w:ascii="宋体" w:hAnsi="宋体"/>
        </w:rPr>
      </w:pPr>
      <w:r>
        <w:rPr>
          <w:rFonts w:hint="eastAsia" w:ascii="宋体" w:hAnsi="宋体"/>
        </w:rPr>
        <w:t>1、对投标产品的整体描述（包括采用文字、表格等形式）</w:t>
      </w:r>
    </w:p>
    <w:p w14:paraId="639BEE71">
      <w:pPr>
        <w:spacing w:line="360" w:lineRule="auto"/>
        <w:ind w:left="420"/>
        <w:rPr>
          <w:rFonts w:ascii="宋体" w:hAnsi="宋体"/>
        </w:rPr>
      </w:pPr>
      <w:r>
        <w:rPr>
          <w:rFonts w:hint="eastAsia" w:ascii="宋体" w:hAnsi="宋体"/>
        </w:rPr>
        <w:t>2、投标产品采用的技术标准</w:t>
      </w:r>
    </w:p>
    <w:p w14:paraId="277FAA86">
      <w:pPr>
        <w:spacing w:line="360" w:lineRule="auto"/>
        <w:ind w:left="420"/>
        <w:rPr>
          <w:rFonts w:ascii="宋体" w:hAnsi="宋体"/>
        </w:rPr>
      </w:pPr>
      <w:r>
        <w:rPr>
          <w:rFonts w:hint="eastAsia" w:ascii="宋体" w:hAnsi="宋体"/>
        </w:rPr>
        <w:t>3、投标产品的性能特点（包括新技术、新工艺、新材料的应用等）</w:t>
      </w:r>
    </w:p>
    <w:p w14:paraId="6F1E6FBD">
      <w:pPr>
        <w:spacing w:line="360" w:lineRule="auto"/>
        <w:ind w:left="420"/>
        <w:rPr>
          <w:rFonts w:ascii="宋体" w:hAnsi="宋体"/>
        </w:rPr>
      </w:pPr>
      <w:r>
        <w:rPr>
          <w:rFonts w:hint="eastAsia" w:ascii="宋体" w:hAnsi="宋体"/>
        </w:rPr>
        <w:t>4、投标产品的外形尺寸图、成品的彩色图样等</w:t>
      </w:r>
    </w:p>
    <w:p w14:paraId="75BCC62A">
      <w:pPr>
        <w:spacing w:line="360" w:lineRule="auto"/>
        <w:ind w:left="420"/>
        <w:rPr>
          <w:rFonts w:ascii="宋体" w:hAnsi="宋体"/>
        </w:rPr>
      </w:pPr>
      <w:r>
        <w:rPr>
          <w:rFonts w:hint="eastAsia" w:ascii="宋体" w:hAnsi="宋体"/>
        </w:rPr>
        <w:t>5、投标产品的说明书等</w:t>
      </w:r>
    </w:p>
    <w:p w14:paraId="1C453035">
      <w:pPr>
        <w:spacing w:line="360" w:lineRule="auto"/>
        <w:ind w:left="420"/>
        <w:rPr>
          <w:rFonts w:ascii="宋体" w:hAnsi="宋体"/>
        </w:rPr>
      </w:pPr>
      <w:r>
        <w:rPr>
          <w:rFonts w:hint="eastAsia" w:ascii="宋体" w:hAnsi="宋体"/>
        </w:rPr>
        <w:t>6、其它</w:t>
      </w:r>
    </w:p>
    <w:p w14:paraId="39898B2C">
      <w:pPr>
        <w:adjustRightInd w:val="0"/>
        <w:snapToGrid w:val="0"/>
        <w:spacing w:line="300" w:lineRule="auto"/>
        <w:rPr>
          <w:snapToGrid w:val="0"/>
          <w:kern w:val="0"/>
        </w:rPr>
      </w:pPr>
    </w:p>
    <w:p w14:paraId="269D1DAC">
      <w:pPr>
        <w:adjustRightInd w:val="0"/>
        <w:snapToGrid w:val="0"/>
        <w:spacing w:line="300" w:lineRule="auto"/>
        <w:rPr>
          <w:snapToGrid w:val="0"/>
          <w:kern w:val="0"/>
        </w:rPr>
      </w:pPr>
    </w:p>
    <w:p w14:paraId="1E996CE1">
      <w:pPr>
        <w:adjustRightInd w:val="0"/>
        <w:snapToGrid w:val="0"/>
        <w:spacing w:line="300" w:lineRule="auto"/>
        <w:rPr>
          <w:snapToGrid w:val="0"/>
          <w:kern w:val="0"/>
        </w:rPr>
      </w:pPr>
    </w:p>
    <w:p w14:paraId="2A446F73">
      <w:pPr>
        <w:adjustRightInd w:val="0"/>
        <w:snapToGrid w:val="0"/>
        <w:spacing w:line="300" w:lineRule="auto"/>
        <w:rPr>
          <w:snapToGrid w:val="0"/>
          <w:kern w:val="0"/>
        </w:rPr>
      </w:pPr>
      <w:r>
        <w:rPr>
          <w:rFonts w:hint="eastAsia"/>
          <w:snapToGrid w:val="0"/>
          <w:kern w:val="0"/>
        </w:rPr>
        <w:t>投标单位：（盖章）</w:t>
      </w:r>
    </w:p>
    <w:p w14:paraId="30ABC5DD">
      <w:pPr>
        <w:adjustRightInd w:val="0"/>
        <w:snapToGrid w:val="0"/>
        <w:spacing w:line="300" w:lineRule="auto"/>
        <w:rPr>
          <w:snapToGrid w:val="0"/>
          <w:kern w:val="0"/>
        </w:rPr>
      </w:pPr>
    </w:p>
    <w:p w14:paraId="0443EDF4">
      <w:pPr>
        <w:adjustRightInd w:val="0"/>
        <w:snapToGrid w:val="0"/>
        <w:spacing w:line="300" w:lineRule="auto"/>
        <w:rPr>
          <w:snapToGrid w:val="0"/>
          <w:kern w:val="0"/>
        </w:rPr>
      </w:pPr>
    </w:p>
    <w:p w14:paraId="2EB5B401">
      <w:pPr>
        <w:adjustRightInd w:val="0"/>
        <w:snapToGrid w:val="0"/>
        <w:spacing w:line="300" w:lineRule="auto"/>
        <w:rPr>
          <w:snapToGrid w:val="0"/>
          <w:kern w:val="0"/>
        </w:rPr>
      </w:pPr>
      <w:r>
        <w:rPr>
          <w:rFonts w:hint="eastAsia"/>
          <w:snapToGrid w:val="0"/>
          <w:kern w:val="0"/>
        </w:rPr>
        <w:t>法定代表人或其授权代表：（签字）</w:t>
      </w:r>
    </w:p>
    <w:p w14:paraId="43CFDCFE">
      <w:pPr>
        <w:adjustRightInd w:val="0"/>
        <w:snapToGrid w:val="0"/>
        <w:spacing w:line="300" w:lineRule="auto"/>
        <w:rPr>
          <w:snapToGrid w:val="0"/>
          <w:kern w:val="0"/>
        </w:rPr>
      </w:pPr>
    </w:p>
    <w:p w14:paraId="3B780423">
      <w:pPr>
        <w:adjustRightInd w:val="0"/>
        <w:snapToGrid w:val="0"/>
        <w:spacing w:line="300" w:lineRule="auto"/>
        <w:rPr>
          <w:snapToGrid w:val="0"/>
          <w:kern w:val="0"/>
        </w:rPr>
      </w:pPr>
    </w:p>
    <w:p w14:paraId="291C5E9F">
      <w:pPr>
        <w:wordWrap w:val="0"/>
        <w:adjustRightInd w:val="0"/>
        <w:snapToGrid w:val="0"/>
        <w:spacing w:line="300" w:lineRule="auto"/>
        <w:jc w:val="right"/>
        <w:rPr>
          <w:snapToGrid w:val="0"/>
          <w:kern w:val="0"/>
        </w:rPr>
      </w:pPr>
      <w:r>
        <w:rPr>
          <w:rFonts w:hint="eastAsia"/>
          <w:snapToGrid w:val="0"/>
          <w:kern w:val="0"/>
        </w:rPr>
        <w:t>年    月   日</w:t>
      </w:r>
    </w:p>
    <w:p w14:paraId="51D8E4AA">
      <w:pPr>
        <w:adjustRightInd w:val="0"/>
        <w:snapToGrid w:val="0"/>
        <w:spacing w:line="300" w:lineRule="auto"/>
        <w:jc w:val="right"/>
        <w:rPr>
          <w:snapToGrid w:val="0"/>
          <w:kern w:val="0"/>
        </w:rPr>
      </w:pPr>
    </w:p>
    <w:p w14:paraId="306E0214">
      <w:pPr>
        <w:adjustRightInd w:val="0"/>
        <w:snapToGrid w:val="0"/>
        <w:spacing w:line="300" w:lineRule="auto"/>
        <w:jc w:val="right"/>
        <w:rPr>
          <w:snapToGrid w:val="0"/>
          <w:kern w:val="0"/>
        </w:rPr>
      </w:pPr>
    </w:p>
    <w:p w14:paraId="5DA1F837">
      <w:pPr>
        <w:adjustRightInd w:val="0"/>
        <w:snapToGrid w:val="0"/>
        <w:spacing w:line="300" w:lineRule="auto"/>
        <w:jc w:val="right"/>
        <w:rPr>
          <w:snapToGrid w:val="0"/>
          <w:kern w:val="0"/>
        </w:rPr>
      </w:pPr>
    </w:p>
    <w:p w14:paraId="4DCEC906">
      <w:pPr>
        <w:adjustRightInd w:val="0"/>
        <w:snapToGrid w:val="0"/>
        <w:spacing w:line="300" w:lineRule="auto"/>
        <w:jc w:val="right"/>
        <w:rPr>
          <w:snapToGrid w:val="0"/>
          <w:kern w:val="0"/>
        </w:rPr>
      </w:pPr>
    </w:p>
    <w:p w14:paraId="44A2B574">
      <w:pPr>
        <w:adjustRightInd w:val="0"/>
        <w:snapToGrid w:val="0"/>
        <w:spacing w:line="300" w:lineRule="auto"/>
        <w:jc w:val="right"/>
        <w:rPr>
          <w:snapToGrid w:val="0"/>
          <w:kern w:val="0"/>
        </w:rPr>
      </w:pPr>
    </w:p>
    <w:p w14:paraId="4E35E0AF">
      <w:pPr>
        <w:adjustRightInd w:val="0"/>
        <w:snapToGrid w:val="0"/>
        <w:spacing w:line="300" w:lineRule="auto"/>
        <w:jc w:val="right"/>
        <w:rPr>
          <w:snapToGrid w:val="0"/>
          <w:kern w:val="0"/>
        </w:rPr>
      </w:pPr>
    </w:p>
    <w:p w14:paraId="1AD15596">
      <w:pPr>
        <w:adjustRightInd w:val="0"/>
        <w:snapToGrid w:val="0"/>
        <w:spacing w:line="300" w:lineRule="auto"/>
        <w:jc w:val="right"/>
        <w:rPr>
          <w:snapToGrid w:val="0"/>
          <w:kern w:val="0"/>
        </w:rPr>
      </w:pPr>
    </w:p>
    <w:p w14:paraId="758D5100">
      <w:pPr>
        <w:adjustRightInd w:val="0"/>
        <w:snapToGrid w:val="0"/>
        <w:spacing w:line="300" w:lineRule="auto"/>
        <w:jc w:val="right"/>
        <w:rPr>
          <w:snapToGrid w:val="0"/>
          <w:kern w:val="0"/>
        </w:rPr>
      </w:pPr>
    </w:p>
    <w:p w14:paraId="7D6FA4EC">
      <w:pPr>
        <w:adjustRightInd w:val="0"/>
        <w:snapToGrid w:val="0"/>
        <w:spacing w:line="300" w:lineRule="auto"/>
        <w:jc w:val="right"/>
        <w:rPr>
          <w:snapToGrid w:val="0"/>
          <w:kern w:val="0"/>
        </w:rPr>
      </w:pPr>
    </w:p>
    <w:p w14:paraId="1DB09B3F">
      <w:pPr>
        <w:adjustRightInd w:val="0"/>
        <w:snapToGrid w:val="0"/>
        <w:spacing w:line="300" w:lineRule="auto"/>
        <w:jc w:val="right"/>
        <w:rPr>
          <w:snapToGrid w:val="0"/>
          <w:kern w:val="0"/>
        </w:rPr>
      </w:pPr>
    </w:p>
    <w:p w14:paraId="43BB4384">
      <w:pPr>
        <w:adjustRightInd w:val="0"/>
        <w:snapToGrid w:val="0"/>
        <w:spacing w:line="300" w:lineRule="auto"/>
        <w:jc w:val="right"/>
        <w:rPr>
          <w:snapToGrid w:val="0"/>
          <w:kern w:val="0"/>
        </w:rPr>
      </w:pPr>
    </w:p>
    <w:p w14:paraId="77F77A81">
      <w:pPr>
        <w:adjustRightInd w:val="0"/>
        <w:snapToGrid w:val="0"/>
        <w:spacing w:line="300" w:lineRule="auto"/>
        <w:jc w:val="right"/>
        <w:rPr>
          <w:snapToGrid w:val="0"/>
          <w:kern w:val="0"/>
        </w:rPr>
      </w:pPr>
    </w:p>
    <w:p w14:paraId="7538A8C4">
      <w:pPr>
        <w:adjustRightInd w:val="0"/>
        <w:snapToGrid w:val="0"/>
        <w:spacing w:line="300" w:lineRule="auto"/>
        <w:jc w:val="right"/>
        <w:rPr>
          <w:snapToGrid w:val="0"/>
          <w:kern w:val="0"/>
        </w:rPr>
      </w:pPr>
    </w:p>
    <w:p w14:paraId="29AB3654">
      <w:pPr>
        <w:adjustRightInd w:val="0"/>
        <w:snapToGrid w:val="0"/>
        <w:spacing w:line="300" w:lineRule="auto"/>
        <w:jc w:val="right"/>
        <w:rPr>
          <w:snapToGrid w:val="0"/>
          <w:kern w:val="0"/>
        </w:rPr>
      </w:pPr>
    </w:p>
    <w:p w14:paraId="7448E8A3">
      <w:pPr>
        <w:adjustRightInd w:val="0"/>
        <w:snapToGrid w:val="0"/>
        <w:spacing w:line="300" w:lineRule="auto"/>
        <w:jc w:val="right"/>
        <w:rPr>
          <w:snapToGrid w:val="0"/>
          <w:kern w:val="0"/>
        </w:rPr>
      </w:pPr>
    </w:p>
    <w:p w14:paraId="0012FBCF">
      <w:pPr>
        <w:adjustRightInd w:val="0"/>
        <w:snapToGrid w:val="0"/>
        <w:spacing w:line="300" w:lineRule="auto"/>
        <w:jc w:val="right"/>
        <w:rPr>
          <w:snapToGrid w:val="0"/>
          <w:kern w:val="0"/>
        </w:rPr>
      </w:pPr>
    </w:p>
    <w:p w14:paraId="63565485">
      <w:pPr>
        <w:adjustRightInd w:val="0"/>
        <w:snapToGrid w:val="0"/>
        <w:spacing w:line="300" w:lineRule="auto"/>
        <w:jc w:val="right"/>
        <w:rPr>
          <w:snapToGrid w:val="0"/>
          <w:kern w:val="0"/>
        </w:rPr>
      </w:pPr>
    </w:p>
    <w:p w14:paraId="23E33F52">
      <w:pPr>
        <w:adjustRightInd w:val="0"/>
        <w:snapToGrid w:val="0"/>
        <w:spacing w:line="300" w:lineRule="auto"/>
        <w:jc w:val="right"/>
        <w:rPr>
          <w:snapToGrid w:val="0"/>
          <w:kern w:val="0"/>
        </w:rPr>
      </w:pPr>
    </w:p>
    <w:p w14:paraId="40E68D26">
      <w:pPr>
        <w:adjustRightInd w:val="0"/>
        <w:snapToGrid w:val="0"/>
        <w:spacing w:line="300" w:lineRule="auto"/>
        <w:jc w:val="right"/>
        <w:rPr>
          <w:snapToGrid w:val="0"/>
          <w:kern w:val="0"/>
        </w:rPr>
      </w:pPr>
    </w:p>
    <w:p w14:paraId="0D5CECC5">
      <w:pPr>
        <w:adjustRightInd w:val="0"/>
        <w:snapToGrid w:val="0"/>
        <w:spacing w:line="300" w:lineRule="auto"/>
        <w:jc w:val="right"/>
        <w:rPr>
          <w:snapToGrid w:val="0"/>
          <w:kern w:val="0"/>
        </w:rPr>
      </w:pPr>
    </w:p>
    <w:p w14:paraId="32F55B26">
      <w:pPr>
        <w:adjustRightInd w:val="0"/>
        <w:snapToGrid w:val="0"/>
        <w:spacing w:line="300" w:lineRule="auto"/>
        <w:jc w:val="right"/>
        <w:rPr>
          <w:snapToGrid w:val="0"/>
          <w:kern w:val="0"/>
        </w:rPr>
      </w:pPr>
    </w:p>
    <w:p w14:paraId="6598F26E">
      <w:pPr>
        <w:adjustRightInd w:val="0"/>
        <w:snapToGrid w:val="0"/>
        <w:spacing w:line="300" w:lineRule="auto"/>
        <w:jc w:val="right"/>
        <w:rPr>
          <w:snapToGrid w:val="0"/>
          <w:kern w:val="0"/>
        </w:rPr>
      </w:pPr>
    </w:p>
    <w:p w14:paraId="08C3E640">
      <w:pPr>
        <w:adjustRightInd w:val="0"/>
        <w:snapToGrid w:val="0"/>
        <w:spacing w:line="300" w:lineRule="auto"/>
        <w:jc w:val="right"/>
        <w:rPr>
          <w:snapToGrid w:val="0"/>
          <w:kern w:val="0"/>
        </w:rPr>
      </w:pPr>
    </w:p>
    <w:p w14:paraId="0152AA6B">
      <w:pPr>
        <w:pStyle w:val="28"/>
        <w:adjustRightInd w:val="0"/>
        <w:snapToGrid w:val="0"/>
        <w:spacing w:line="312" w:lineRule="auto"/>
        <w:jc w:val="left"/>
        <w:rPr>
          <w:rFonts w:ascii="Times New Roman" w:hAnsi="Times New Roman"/>
          <w:b/>
          <w:sz w:val="21"/>
          <w:szCs w:val="21"/>
        </w:rPr>
      </w:pPr>
    </w:p>
    <w:p w14:paraId="2A8B5721">
      <w:pPr>
        <w:pStyle w:val="4"/>
        <w:tabs>
          <w:tab w:val="left" w:pos="371"/>
        </w:tabs>
        <w:spacing w:before="120" w:after="120"/>
        <w:ind w:left="-1" w:leftChars="-1" w:hanging="1"/>
        <w:jc w:val="center"/>
        <w:rPr>
          <w:rFonts w:asciiTheme="minorEastAsia" w:hAnsiTheme="minorEastAsia" w:eastAsiaTheme="minorEastAsia"/>
        </w:rPr>
      </w:pPr>
      <w:bookmarkStart w:id="76"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6"/>
    </w:p>
    <w:p w14:paraId="42625AE2"/>
    <w:p w14:paraId="6CFD0E18">
      <w:pPr>
        <w:jc w:val="center"/>
      </w:pPr>
      <w:r>
        <w:t>货物交付进度表</w:t>
      </w:r>
    </w:p>
    <w:p w14:paraId="6969E6DB"/>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7BC5E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4F62F194">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0952F759">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2DFDF180">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549E1DC">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2EBB7CF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4341AE83">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8FEB8E2">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2C30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B114F7A">
            <w:pPr>
              <w:autoSpaceDE w:val="0"/>
              <w:autoSpaceDN w:val="0"/>
              <w:adjustRightInd w:val="0"/>
              <w:spacing w:before="120" w:after="120" w:line="240" w:lineRule="atLeast"/>
              <w:ind w:left="28" w:right="28"/>
              <w:jc w:val="center"/>
              <w:rPr>
                <w:kern w:val="0"/>
                <w:sz w:val="18"/>
                <w:szCs w:val="22"/>
              </w:rPr>
            </w:pPr>
          </w:p>
        </w:tc>
        <w:tc>
          <w:tcPr>
            <w:tcW w:w="2520" w:type="dxa"/>
          </w:tcPr>
          <w:p w14:paraId="625556EE">
            <w:pPr>
              <w:autoSpaceDE w:val="0"/>
              <w:autoSpaceDN w:val="0"/>
              <w:adjustRightInd w:val="0"/>
              <w:spacing w:before="120" w:after="120" w:line="240" w:lineRule="atLeast"/>
              <w:ind w:left="15" w:right="28"/>
              <w:jc w:val="center"/>
              <w:rPr>
                <w:kern w:val="0"/>
                <w:sz w:val="18"/>
                <w:szCs w:val="22"/>
              </w:rPr>
            </w:pPr>
          </w:p>
        </w:tc>
        <w:tc>
          <w:tcPr>
            <w:tcW w:w="735" w:type="dxa"/>
          </w:tcPr>
          <w:p w14:paraId="04AA3D54">
            <w:pPr>
              <w:autoSpaceDE w:val="0"/>
              <w:autoSpaceDN w:val="0"/>
              <w:adjustRightInd w:val="0"/>
              <w:spacing w:before="120" w:after="120" w:line="240" w:lineRule="atLeast"/>
              <w:ind w:left="15" w:right="28"/>
              <w:jc w:val="center"/>
              <w:rPr>
                <w:kern w:val="0"/>
                <w:sz w:val="18"/>
                <w:szCs w:val="22"/>
              </w:rPr>
            </w:pPr>
          </w:p>
        </w:tc>
        <w:tc>
          <w:tcPr>
            <w:tcW w:w="735" w:type="dxa"/>
          </w:tcPr>
          <w:p w14:paraId="2BAB7319">
            <w:pPr>
              <w:autoSpaceDE w:val="0"/>
              <w:autoSpaceDN w:val="0"/>
              <w:adjustRightInd w:val="0"/>
              <w:spacing w:before="120" w:after="120" w:line="240" w:lineRule="atLeast"/>
              <w:ind w:left="15" w:right="28"/>
              <w:jc w:val="center"/>
              <w:rPr>
                <w:kern w:val="0"/>
                <w:sz w:val="18"/>
                <w:szCs w:val="22"/>
              </w:rPr>
            </w:pPr>
          </w:p>
        </w:tc>
        <w:tc>
          <w:tcPr>
            <w:tcW w:w="1500" w:type="dxa"/>
          </w:tcPr>
          <w:p w14:paraId="4736BA5B">
            <w:pPr>
              <w:autoSpaceDE w:val="0"/>
              <w:autoSpaceDN w:val="0"/>
              <w:adjustRightInd w:val="0"/>
              <w:spacing w:before="120" w:after="120" w:line="240" w:lineRule="atLeast"/>
              <w:ind w:left="15" w:right="28"/>
              <w:jc w:val="center"/>
              <w:rPr>
                <w:kern w:val="0"/>
                <w:sz w:val="18"/>
                <w:szCs w:val="22"/>
              </w:rPr>
            </w:pPr>
          </w:p>
        </w:tc>
        <w:tc>
          <w:tcPr>
            <w:tcW w:w="1530" w:type="dxa"/>
          </w:tcPr>
          <w:p w14:paraId="419C19FA">
            <w:pPr>
              <w:autoSpaceDE w:val="0"/>
              <w:autoSpaceDN w:val="0"/>
              <w:adjustRightInd w:val="0"/>
              <w:spacing w:before="120" w:after="120" w:line="240" w:lineRule="atLeast"/>
              <w:ind w:left="15" w:right="28"/>
              <w:jc w:val="center"/>
              <w:rPr>
                <w:kern w:val="0"/>
                <w:sz w:val="18"/>
                <w:szCs w:val="22"/>
              </w:rPr>
            </w:pPr>
          </w:p>
        </w:tc>
        <w:tc>
          <w:tcPr>
            <w:tcW w:w="1530" w:type="dxa"/>
          </w:tcPr>
          <w:p w14:paraId="4C913312">
            <w:pPr>
              <w:autoSpaceDE w:val="0"/>
              <w:autoSpaceDN w:val="0"/>
              <w:adjustRightInd w:val="0"/>
              <w:spacing w:before="120" w:after="120" w:line="240" w:lineRule="atLeast"/>
              <w:ind w:left="15" w:right="28"/>
              <w:jc w:val="center"/>
              <w:rPr>
                <w:kern w:val="0"/>
                <w:sz w:val="18"/>
                <w:szCs w:val="22"/>
              </w:rPr>
            </w:pPr>
          </w:p>
        </w:tc>
      </w:tr>
      <w:tr w14:paraId="175689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D952A01">
            <w:pPr>
              <w:autoSpaceDE w:val="0"/>
              <w:autoSpaceDN w:val="0"/>
              <w:adjustRightInd w:val="0"/>
              <w:spacing w:before="120" w:after="120" w:line="240" w:lineRule="atLeast"/>
              <w:ind w:left="28" w:right="28"/>
              <w:jc w:val="center"/>
              <w:rPr>
                <w:kern w:val="0"/>
                <w:sz w:val="18"/>
                <w:szCs w:val="22"/>
              </w:rPr>
            </w:pPr>
          </w:p>
        </w:tc>
        <w:tc>
          <w:tcPr>
            <w:tcW w:w="2520" w:type="dxa"/>
          </w:tcPr>
          <w:p w14:paraId="4A1A5AB0">
            <w:pPr>
              <w:autoSpaceDE w:val="0"/>
              <w:autoSpaceDN w:val="0"/>
              <w:adjustRightInd w:val="0"/>
              <w:spacing w:before="120" w:after="120" w:line="240" w:lineRule="atLeast"/>
              <w:ind w:left="15" w:right="28"/>
              <w:jc w:val="center"/>
              <w:rPr>
                <w:kern w:val="0"/>
                <w:sz w:val="18"/>
                <w:szCs w:val="22"/>
              </w:rPr>
            </w:pPr>
          </w:p>
        </w:tc>
        <w:tc>
          <w:tcPr>
            <w:tcW w:w="735" w:type="dxa"/>
          </w:tcPr>
          <w:p w14:paraId="268B403B">
            <w:pPr>
              <w:autoSpaceDE w:val="0"/>
              <w:autoSpaceDN w:val="0"/>
              <w:adjustRightInd w:val="0"/>
              <w:spacing w:before="120" w:after="120" w:line="240" w:lineRule="atLeast"/>
              <w:ind w:left="15" w:right="28"/>
              <w:jc w:val="center"/>
              <w:rPr>
                <w:kern w:val="0"/>
                <w:sz w:val="18"/>
                <w:szCs w:val="22"/>
              </w:rPr>
            </w:pPr>
          </w:p>
        </w:tc>
        <w:tc>
          <w:tcPr>
            <w:tcW w:w="735" w:type="dxa"/>
          </w:tcPr>
          <w:p w14:paraId="133EB7CA">
            <w:pPr>
              <w:autoSpaceDE w:val="0"/>
              <w:autoSpaceDN w:val="0"/>
              <w:adjustRightInd w:val="0"/>
              <w:spacing w:before="120" w:after="120" w:line="240" w:lineRule="atLeast"/>
              <w:ind w:left="15" w:right="28"/>
              <w:jc w:val="center"/>
              <w:rPr>
                <w:kern w:val="0"/>
                <w:sz w:val="18"/>
                <w:szCs w:val="22"/>
              </w:rPr>
            </w:pPr>
          </w:p>
        </w:tc>
        <w:tc>
          <w:tcPr>
            <w:tcW w:w="1500" w:type="dxa"/>
          </w:tcPr>
          <w:p w14:paraId="18F860A9">
            <w:pPr>
              <w:autoSpaceDE w:val="0"/>
              <w:autoSpaceDN w:val="0"/>
              <w:adjustRightInd w:val="0"/>
              <w:spacing w:before="120" w:after="120" w:line="240" w:lineRule="atLeast"/>
              <w:ind w:left="15" w:right="28"/>
              <w:jc w:val="center"/>
              <w:rPr>
                <w:kern w:val="0"/>
                <w:sz w:val="18"/>
                <w:szCs w:val="22"/>
              </w:rPr>
            </w:pPr>
          </w:p>
        </w:tc>
        <w:tc>
          <w:tcPr>
            <w:tcW w:w="1530" w:type="dxa"/>
          </w:tcPr>
          <w:p w14:paraId="5401430D">
            <w:pPr>
              <w:autoSpaceDE w:val="0"/>
              <w:autoSpaceDN w:val="0"/>
              <w:adjustRightInd w:val="0"/>
              <w:spacing w:before="120" w:after="120" w:line="240" w:lineRule="atLeast"/>
              <w:ind w:left="15" w:right="28"/>
              <w:jc w:val="center"/>
              <w:rPr>
                <w:kern w:val="0"/>
                <w:sz w:val="18"/>
                <w:szCs w:val="22"/>
              </w:rPr>
            </w:pPr>
          </w:p>
        </w:tc>
        <w:tc>
          <w:tcPr>
            <w:tcW w:w="1530" w:type="dxa"/>
          </w:tcPr>
          <w:p w14:paraId="3846F3C8">
            <w:pPr>
              <w:autoSpaceDE w:val="0"/>
              <w:autoSpaceDN w:val="0"/>
              <w:adjustRightInd w:val="0"/>
              <w:spacing w:before="120" w:after="120" w:line="240" w:lineRule="atLeast"/>
              <w:ind w:left="15" w:right="28"/>
              <w:jc w:val="center"/>
              <w:rPr>
                <w:kern w:val="0"/>
                <w:sz w:val="18"/>
                <w:szCs w:val="22"/>
              </w:rPr>
            </w:pPr>
          </w:p>
        </w:tc>
      </w:tr>
    </w:tbl>
    <w:p w14:paraId="15749E8C"/>
    <w:p w14:paraId="081C733C"/>
    <w:p w14:paraId="65F1DED5">
      <w:pPr>
        <w:jc w:val="center"/>
      </w:pPr>
      <w:r>
        <w:t>安装调试进度表</w:t>
      </w:r>
    </w:p>
    <w:p w14:paraId="6F13B561">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3AA55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1BB6E041">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3C17C835">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5BC62A3F">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DCA7AB">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272A097E">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0547206C">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3C9AF76E">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6FD38D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F910C02">
            <w:pPr>
              <w:autoSpaceDE w:val="0"/>
              <w:autoSpaceDN w:val="0"/>
              <w:adjustRightInd w:val="0"/>
              <w:spacing w:before="120" w:after="120" w:line="240" w:lineRule="atLeast"/>
              <w:ind w:left="28" w:right="28"/>
              <w:jc w:val="center"/>
              <w:rPr>
                <w:kern w:val="0"/>
                <w:sz w:val="18"/>
                <w:szCs w:val="22"/>
              </w:rPr>
            </w:pPr>
          </w:p>
        </w:tc>
        <w:tc>
          <w:tcPr>
            <w:tcW w:w="2520" w:type="dxa"/>
          </w:tcPr>
          <w:p w14:paraId="5D254979">
            <w:pPr>
              <w:autoSpaceDE w:val="0"/>
              <w:autoSpaceDN w:val="0"/>
              <w:adjustRightInd w:val="0"/>
              <w:spacing w:before="120" w:after="120" w:line="240" w:lineRule="atLeast"/>
              <w:ind w:left="15" w:right="28"/>
              <w:jc w:val="center"/>
              <w:rPr>
                <w:kern w:val="0"/>
                <w:sz w:val="18"/>
                <w:szCs w:val="22"/>
              </w:rPr>
            </w:pPr>
          </w:p>
        </w:tc>
        <w:tc>
          <w:tcPr>
            <w:tcW w:w="735" w:type="dxa"/>
          </w:tcPr>
          <w:p w14:paraId="07BA94E8">
            <w:pPr>
              <w:autoSpaceDE w:val="0"/>
              <w:autoSpaceDN w:val="0"/>
              <w:adjustRightInd w:val="0"/>
              <w:spacing w:before="120" w:after="120" w:line="240" w:lineRule="atLeast"/>
              <w:ind w:left="15" w:right="28"/>
              <w:jc w:val="center"/>
              <w:rPr>
                <w:kern w:val="0"/>
                <w:sz w:val="18"/>
                <w:szCs w:val="22"/>
              </w:rPr>
            </w:pPr>
          </w:p>
        </w:tc>
        <w:tc>
          <w:tcPr>
            <w:tcW w:w="735" w:type="dxa"/>
          </w:tcPr>
          <w:p w14:paraId="77EF08B8">
            <w:pPr>
              <w:autoSpaceDE w:val="0"/>
              <w:autoSpaceDN w:val="0"/>
              <w:adjustRightInd w:val="0"/>
              <w:spacing w:before="120" w:after="120" w:line="240" w:lineRule="atLeast"/>
              <w:ind w:left="15" w:right="28"/>
              <w:jc w:val="center"/>
              <w:rPr>
                <w:kern w:val="0"/>
                <w:sz w:val="18"/>
                <w:szCs w:val="22"/>
              </w:rPr>
            </w:pPr>
          </w:p>
        </w:tc>
        <w:tc>
          <w:tcPr>
            <w:tcW w:w="1500" w:type="dxa"/>
          </w:tcPr>
          <w:p w14:paraId="10E515C8">
            <w:pPr>
              <w:autoSpaceDE w:val="0"/>
              <w:autoSpaceDN w:val="0"/>
              <w:adjustRightInd w:val="0"/>
              <w:spacing w:before="120" w:after="120" w:line="240" w:lineRule="atLeast"/>
              <w:ind w:left="15" w:right="28"/>
              <w:jc w:val="center"/>
              <w:rPr>
                <w:kern w:val="0"/>
                <w:sz w:val="18"/>
                <w:szCs w:val="22"/>
              </w:rPr>
            </w:pPr>
          </w:p>
        </w:tc>
        <w:tc>
          <w:tcPr>
            <w:tcW w:w="1851" w:type="dxa"/>
          </w:tcPr>
          <w:p w14:paraId="3A226DDB">
            <w:pPr>
              <w:autoSpaceDE w:val="0"/>
              <w:autoSpaceDN w:val="0"/>
              <w:adjustRightInd w:val="0"/>
              <w:spacing w:before="120" w:after="120" w:line="240" w:lineRule="atLeast"/>
              <w:ind w:left="15" w:right="28"/>
              <w:jc w:val="center"/>
              <w:rPr>
                <w:kern w:val="0"/>
                <w:sz w:val="18"/>
                <w:szCs w:val="22"/>
              </w:rPr>
            </w:pPr>
          </w:p>
        </w:tc>
        <w:tc>
          <w:tcPr>
            <w:tcW w:w="1209" w:type="dxa"/>
          </w:tcPr>
          <w:p w14:paraId="0FDF1626">
            <w:pPr>
              <w:autoSpaceDE w:val="0"/>
              <w:autoSpaceDN w:val="0"/>
              <w:adjustRightInd w:val="0"/>
              <w:spacing w:before="120" w:after="120" w:line="240" w:lineRule="atLeast"/>
              <w:ind w:left="15" w:right="28"/>
              <w:jc w:val="center"/>
              <w:rPr>
                <w:kern w:val="0"/>
                <w:sz w:val="18"/>
                <w:szCs w:val="22"/>
              </w:rPr>
            </w:pPr>
          </w:p>
        </w:tc>
      </w:tr>
      <w:tr w14:paraId="3A1D07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1D06AD70">
            <w:pPr>
              <w:autoSpaceDE w:val="0"/>
              <w:autoSpaceDN w:val="0"/>
              <w:adjustRightInd w:val="0"/>
              <w:spacing w:before="120" w:after="120" w:line="240" w:lineRule="atLeast"/>
              <w:ind w:left="28" w:right="28"/>
              <w:jc w:val="center"/>
              <w:rPr>
                <w:kern w:val="0"/>
                <w:sz w:val="18"/>
                <w:szCs w:val="22"/>
              </w:rPr>
            </w:pPr>
          </w:p>
        </w:tc>
        <w:tc>
          <w:tcPr>
            <w:tcW w:w="2520" w:type="dxa"/>
          </w:tcPr>
          <w:p w14:paraId="4BE8C4C4">
            <w:pPr>
              <w:autoSpaceDE w:val="0"/>
              <w:autoSpaceDN w:val="0"/>
              <w:adjustRightInd w:val="0"/>
              <w:spacing w:before="120" w:after="120" w:line="240" w:lineRule="atLeast"/>
              <w:ind w:left="15" w:right="28"/>
              <w:jc w:val="center"/>
              <w:rPr>
                <w:kern w:val="0"/>
                <w:sz w:val="18"/>
                <w:szCs w:val="22"/>
              </w:rPr>
            </w:pPr>
          </w:p>
        </w:tc>
        <w:tc>
          <w:tcPr>
            <w:tcW w:w="735" w:type="dxa"/>
          </w:tcPr>
          <w:p w14:paraId="7C8E26E0">
            <w:pPr>
              <w:autoSpaceDE w:val="0"/>
              <w:autoSpaceDN w:val="0"/>
              <w:adjustRightInd w:val="0"/>
              <w:spacing w:before="120" w:after="120" w:line="240" w:lineRule="atLeast"/>
              <w:ind w:left="15" w:right="28"/>
              <w:jc w:val="center"/>
              <w:rPr>
                <w:kern w:val="0"/>
                <w:sz w:val="18"/>
                <w:szCs w:val="22"/>
              </w:rPr>
            </w:pPr>
          </w:p>
        </w:tc>
        <w:tc>
          <w:tcPr>
            <w:tcW w:w="735" w:type="dxa"/>
          </w:tcPr>
          <w:p w14:paraId="7B44141D">
            <w:pPr>
              <w:autoSpaceDE w:val="0"/>
              <w:autoSpaceDN w:val="0"/>
              <w:adjustRightInd w:val="0"/>
              <w:spacing w:before="120" w:after="120" w:line="240" w:lineRule="atLeast"/>
              <w:ind w:left="15" w:right="28"/>
              <w:jc w:val="center"/>
              <w:rPr>
                <w:kern w:val="0"/>
                <w:sz w:val="18"/>
                <w:szCs w:val="22"/>
              </w:rPr>
            </w:pPr>
          </w:p>
        </w:tc>
        <w:tc>
          <w:tcPr>
            <w:tcW w:w="1500" w:type="dxa"/>
          </w:tcPr>
          <w:p w14:paraId="1E69CB67">
            <w:pPr>
              <w:autoSpaceDE w:val="0"/>
              <w:autoSpaceDN w:val="0"/>
              <w:adjustRightInd w:val="0"/>
              <w:spacing w:before="120" w:after="120" w:line="240" w:lineRule="atLeast"/>
              <w:ind w:left="15" w:right="28"/>
              <w:jc w:val="center"/>
              <w:rPr>
                <w:kern w:val="0"/>
                <w:sz w:val="18"/>
                <w:szCs w:val="22"/>
              </w:rPr>
            </w:pPr>
          </w:p>
        </w:tc>
        <w:tc>
          <w:tcPr>
            <w:tcW w:w="1851" w:type="dxa"/>
          </w:tcPr>
          <w:p w14:paraId="6C3791D8">
            <w:pPr>
              <w:autoSpaceDE w:val="0"/>
              <w:autoSpaceDN w:val="0"/>
              <w:adjustRightInd w:val="0"/>
              <w:spacing w:before="120" w:after="120" w:line="240" w:lineRule="atLeast"/>
              <w:ind w:left="15" w:right="28"/>
              <w:jc w:val="center"/>
              <w:rPr>
                <w:kern w:val="0"/>
                <w:sz w:val="18"/>
                <w:szCs w:val="22"/>
              </w:rPr>
            </w:pPr>
          </w:p>
        </w:tc>
        <w:tc>
          <w:tcPr>
            <w:tcW w:w="1209" w:type="dxa"/>
          </w:tcPr>
          <w:p w14:paraId="2BD7FD6C">
            <w:pPr>
              <w:autoSpaceDE w:val="0"/>
              <w:autoSpaceDN w:val="0"/>
              <w:adjustRightInd w:val="0"/>
              <w:spacing w:before="120" w:after="120" w:line="240" w:lineRule="atLeast"/>
              <w:ind w:left="15" w:right="28"/>
              <w:jc w:val="center"/>
              <w:rPr>
                <w:kern w:val="0"/>
                <w:sz w:val="18"/>
                <w:szCs w:val="22"/>
              </w:rPr>
            </w:pPr>
          </w:p>
        </w:tc>
      </w:tr>
    </w:tbl>
    <w:p w14:paraId="6DC139FD">
      <w:pPr>
        <w:jc w:val="center"/>
      </w:pPr>
    </w:p>
    <w:p w14:paraId="6BB3CA8C">
      <w:pPr>
        <w:adjustRightInd w:val="0"/>
        <w:snapToGrid w:val="0"/>
        <w:spacing w:line="300" w:lineRule="auto"/>
        <w:rPr>
          <w:snapToGrid w:val="0"/>
          <w:kern w:val="0"/>
        </w:rPr>
      </w:pPr>
    </w:p>
    <w:p w14:paraId="462096BD">
      <w:pPr>
        <w:adjustRightInd w:val="0"/>
        <w:snapToGrid w:val="0"/>
        <w:spacing w:line="300" w:lineRule="auto"/>
        <w:rPr>
          <w:snapToGrid w:val="0"/>
          <w:kern w:val="0"/>
        </w:rPr>
      </w:pPr>
    </w:p>
    <w:p w14:paraId="6EF19578">
      <w:pPr>
        <w:adjustRightInd w:val="0"/>
        <w:snapToGrid w:val="0"/>
        <w:spacing w:line="300" w:lineRule="auto"/>
        <w:rPr>
          <w:snapToGrid w:val="0"/>
          <w:kern w:val="0"/>
        </w:rPr>
      </w:pPr>
    </w:p>
    <w:p w14:paraId="651BF700">
      <w:pPr>
        <w:adjustRightInd w:val="0"/>
        <w:snapToGrid w:val="0"/>
        <w:spacing w:line="300" w:lineRule="auto"/>
        <w:rPr>
          <w:snapToGrid w:val="0"/>
          <w:kern w:val="0"/>
        </w:rPr>
      </w:pPr>
      <w:r>
        <w:rPr>
          <w:rFonts w:hint="eastAsia"/>
          <w:snapToGrid w:val="0"/>
          <w:kern w:val="0"/>
        </w:rPr>
        <w:t>投标单位：（盖章）</w:t>
      </w:r>
    </w:p>
    <w:p w14:paraId="57CC0FAF">
      <w:pPr>
        <w:adjustRightInd w:val="0"/>
        <w:snapToGrid w:val="0"/>
        <w:spacing w:line="300" w:lineRule="auto"/>
        <w:rPr>
          <w:snapToGrid w:val="0"/>
          <w:kern w:val="0"/>
        </w:rPr>
      </w:pPr>
    </w:p>
    <w:p w14:paraId="76917617">
      <w:pPr>
        <w:adjustRightInd w:val="0"/>
        <w:snapToGrid w:val="0"/>
        <w:spacing w:line="300" w:lineRule="auto"/>
        <w:rPr>
          <w:snapToGrid w:val="0"/>
          <w:kern w:val="0"/>
        </w:rPr>
      </w:pPr>
    </w:p>
    <w:p w14:paraId="26E4FF47">
      <w:pPr>
        <w:adjustRightInd w:val="0"/>
        <w:snapToGrid w:val="0"/>
        <w:spacing w:line="300" w:lineRule="auto"/>
        <w:rPr>
          <w:snapToGrid w:val="0"/>
          <w:kern w:val="0"/>
        </w:rPr>
      </w:pPr>
      <w:r>
        <w:rPr>
          <w:rFonts w:hint="eastAsia"/>
          <w:snapToGrid w:val="0"/>
          <w:kern w:val="0"/>
        </w:rPr>
        <w:t>法定代表人或其授权代表：（签字）</w:t>
      </w:r>
    </w:p>
    <w:p w14:paraId="3F63A3D7">
      <w:pPr>
        <w:adjustRightInd w:val="0"/>
        <w:snapToGrid w:val="0"/>
        <w:spacing w:line="300" w:lineRule="auto"/>
        <w:ind w:right="420"/>
        <w:rPr>
          <w:snapToGrid w:val="0"/>
          <w:kern w:val="0"/>
        </w:rPr>
      </w:pPr>
    </w:p>
    <w:p w14:paraId="7183C17A">
      <w:pPr>
        <w:adjustRightInd w:val="0"/>
        <w:snapToGrid w:val="0"/>
        <w:spacing w:line="300" w:lineRule="auto"/>
        <w:ind w:right="420"/>
        <w:rPr>
          <w:snapToGrid w:val="0"/>
          <w:kern w:val="0"/>
        </w:rPr>
      </w:pPr>
    </w:p>
    <w:p w14:paraId="24A0ECD9">
      <w:pPr>
        <w:adjustRightInd w:val="0"/>
        <w:snapToGrid w:val="0"/>
        <w:spacing w:line="300" w:lineRule="auto"/>
        <w:ind w:right="420"/>
        <w:rPr>
          <w:snapToGrid w:val="0"/>
          <w:kern w:val="0"/>
        </w:rPr>
      </w:pPr>
    </w:p>
    <w:p w14:paraId="792C8FF6">
      <w:pPr>
        <w:adjustRightInd w:val="0"/>
        <w:snapToGrid w:val="0"/>
        <w:spacing w:line="300" w:lineRule="auto"/>
        <w:ind w:right="420" w:firstLine="6195" w:firstLineChars="2950"/>
        <w:rPr>
          <w:snapToGrid w:val="0"/>
          <w:kern w:val="0"/>
        </w:rPr>
      </w:pPr>
      <w:r>
        <w:rPr>
          <w:rFonts w:hint="eastAsia"/>
          <w:snapToGrid w:val="0"/>
          <w:kern w:val="0"/>
        </w:rPr>
        <w:t>年       月      日</w:t>
      </w:r>
    </w:p>
    <w:p w14:paraId="146053EE">
      <w:pPr>
        <w:rPr>
          <w:rFonts w:ascii="宋体" w:hAnsi="宋体"/>
          <w:sz w:val="28"/>
        </w:rPr>
      </w:pPr>
    </w:p>
    <w:p w14:paraId="45B6C6BA"/>
    <w:p w14:paraId="41236A38"/>
    <w:p w14:paraId="081069C8"/>
    <w:p w14:paraId="666BFD8D"/>
    <w:p w14:paraId="40243D66"/>
    <w:p w14:paraId="2BF9B123"/>
    <w:p w14:paraId="1154745B"/>
    <w:p w14:paraId="1572DF2E">
      <w:pPr>
        <w:tabs>
          <w:tab w:val="left" w:pos="371"/>
        </w:tabs>
        <w:spacing w:before="120" w:after="120"/>
        <w:ind w:left="-1" w:leftChars="-1" w:hanging="1"/>
        <w:jc w:val="center"/>
      </w:pPr>
      <w:bookmarkStart w:id="77" w:name="_Toc44691400"/>
      <w:bookmarkStart w:id="78" w:name="_Toc44690709"/>
      <w:bookmarkStart w:id="79" w:name="_Toc44690436"/>
      <w:bookmarkStart w:id="80" w:name="_Toc44691168"/>
    </w:p>
    <w:p w14:paraId="1AA3C8E0">
      <w:pPr>
        <w:tabs>
          <w:tab w:val="left" w:pos="371"/>
        </w:tabs>
        <w:spacing w:before="120" w:after="120"/>
        <w:ind w:left="-1" w:leftChars="-1" w:hanging="1"/>
        <w:jc w:val="center"/>
      </w:pPr>
    </w:p>
    <w:p w14:paraId="76529AC2">
      <w:pPr>
        <w:tabs>
          <w:tab w:val="left" w:pos="371"/>
        </w:tabs>
        <w:spacing w:before="120" w:after="120"/>
        <w:ind w:left="-1" w:leftChars="-1" w:hanging="1"/>
        <w:jc w:val="center"/>
        <w:rPr>
          <w:rFonts w:asciiTheme="minorEastAsia" w:hAnsiTheme="minorEastAsia" w:eastAsiaTheme="minorEastAsia"/>
          <w:sz w:val="24"/>
        </w:rPr>
      </w:pPr>
    </w:p>
    <w:p w14:paraId="55FC3BCB">
      <w:pPr>
        <w:pStyle w:val="4"/>
        <w:tabs>
          <w:tab w:val="left" w:pos="371"/>
        </w:tabs>
        <w:spacing w:before="120" w:after="120"/>
        <w:ind w:left="-1" w:leftChars="-1" w:hanging="1"/>
        <w:jc w:val="center"/>
        <w:rPr>
          <w:rFonts w:asciiTheme="minorEastAsia" w:hAnsiTheme="minorEastAsia" w:eastAsiaTheme="minorEastAsia"/>
        </w:rPr>
      </w:pPr>
      <w:bookmarkStart w:id="81" w:name="_Toc135293351"/>
      <w:r>
        <w:rPr>
          <w:rFonts w:hint="eastAsia" w:asciiTheme="minorEastAsia" w:hAnsiTheme="minorEastAsia" w:eastAsiaTheme="minorEastAsia"/>
        </w:rPr>
        <w:t>格式9  售后服务和质量承诺</w:t>
      </w:r>
      <w:bookmarkEnd w:id="77"/>
      <w:bookmarkEnd w:id="78"/>
      <w:bookmarkEnd w:id="79"/>
      <w:bookmarkEnd w:id="80"/>
      <w:bookmarkEnd w:id="81"/>
    </w:p>
    <w:p w14:paraId="159A2F1F">
      <w:pPr>
        <w:adjustRightInd w:val="0"/>
        <w:snapToGrid w:val="0"/>
        <w:spacing w:line="360" w:lineRule="auto"/>
        <w:rPr>
          <w:rFonts w:ascii="宋体" w:hAnsi="宋体"/>
        </w:rPr>
      </w:pPr>
    </w:p>
    <w:p w14:paraId="018F810C">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083618FE">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0FF5E6AC">
      <w:pPr>
        <w:adjustRightInd w:val="0"/>
        <w:snapToGrid w:val="0"/>
        <w:spacing w:line="360" w:lineRule="auto"/>
        <w:rPr>
          <w:rFonts w:ascii="宋体" w:hAnsi="宋体"/>
        </w:rPr>
      </w:pPr>
      <w:r>
        <w:rPr>
          <w:rFonts w:hint="eastAsia" w:ascii="宋体" w:hAnsi="宋体"/>
        </w:rPr>
        <w:t>3、</w:t>
      </w:r>
      <w:r>
        <w:rPr>
          <w:rFonts w:hint="eastAsia"/>
        </w:rPr>
        <w:t>售后服务应急措施</w:t>
      </w:r>
    </w:p>
    <w:p w14:paraId="6E414340">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2C54806F">
      <w:pPr>
        <w:adjustRightInd w:val="0"/>
        <w:snapToGrid w:val="0"/>
        <w:spacing w:line="360" w:lineRule="auto"/>
        <w:rPr>
          <w:rFonts w:ascii="宋体" w:hAnsi="宋体"/>
        </w:rPr>
      </w:pPr>
      <w:r>
        <w:rPr>
          <w:rFonts w:hint="eastAsia" w:ascii="宋体" w:hAnsi="宋体"/>
        </w:rPr>
        <w:t>5、技术培训计划</w:t>
      </w:r>
    </w:p>
    <w:p w14:paraId="3B4B2EE1">
      <w:pPr>
        <w:adjustRightInd w:val="0"/>
        <w:snapToGrid w:val="0"/>
        <w:spacing w:line="360" w:lineRule="auto"/>
        <w:rPr>
          <w:rFonts w:ascii="宋体" w:hAnsi="宋体"/>
        </w:rPr>
      </w:pPr>
      <w:r>
        <w:rPr>
          <w:rFonts w:hint="eastAsia" w:ascii="宋体" w:hAnsi="宋体"/>
        </w:rPr>
        <w:t>6、备/配件支持计划</w:t>
      </w:r>
    </w:p>
    <w:p w14:paraId="046658D5">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5C33398B">
      <w:pPr>
        <w:adjustRightInd w:val="0"/>
        <w:snapToGrid w:val="0"/>
        <w:spacing w:line="300" w:lineRule="auto"/>
        <w:rPr>
          <w:rFonts w:ascii="宋体" w:hAnsi="宋体"/>
          <w:bCs/>
        </w:rPr>
      </w:pPr>
      <w:r>
        <w:rPr>
          <w:rFonts w:hint="eastAsia" w:ascii="宋体" w:hAnsi="宋体"/>
          <w:bCs/>
        </w:rPr>
        <w:t>8、其它</w:t>
      </w:r>
    </w:p>
    <w:p w14:paraId="099AB7A4">
      <w:pPr>
        <w:adjustRightInd w:val="0"/>
        <w:snapToGrid w:val="0"/>
        <w:spacing w:line="300" w:lineRule="auto"/>
        <w:jc w:val="right"/>
        <w:rPr>
          <w:snapToGrid w:val="0"/>
          <w:kern w:val="0"/>
        </w:rPr>
      </w:pPr>
    </w:p>
    <w:p w14:paraId="078DAF56">
      <w:pPr>
        <w:adjustRightInd w:val="0"/>
        <w:snapToGrid w:val="0"/>
        <w:spacing w:line="300" w:lineRule="auto"/>
        <w:jc w:val="right"/>
        <w:rPr>
          <w:snapToGrid w:val="0"/>
          <w:kern w:val="0"/>
        </w:rPr>
      </w:pPr>
    </w:p>
    <w:p w14:paraId="7E253661">
      <w:pPr>
        <w:adjustRightInd w:val="0"/>
        <w:snapToGrid w:val="0"/>
        <w:spacing w:line="300" w:lineRule="auto"/>
        <w:jc w:val="right"/>
        <w:rPr>
          <w:snapToGrid w:val="0"/>
          <w:kern w:val="0"/>
        </w:rPr>
      </w:pPr>
    </w:p>
    <w:p w14:paraId="39F7D7B9">
      <w:pPr>
        <w:adjustRightInd w:val="0"/>
        <w:snapToGrid w:val="0"/>
        <w:spacing w:line="300" w:lineRule="auto"/>
        <w:jc w:val="right"/>
        <w:rPr>
          <w:snapToGrid w:val="0"/>
          <w:kern w:val="0"/>
        </w:rPr>
      </w:pPr>
    </w:p>
    <w:p w14:paraId="4C2D09F7">
      <w:pPr>
        <w:adjustRightInd w:val="0"/>
        <w:snapToGrid w:val="0"/>
        <w:spacing w:line="300" w:lineRule="auto"/>
        <w:jc w:val="right"/>
        <w:rPr>
          <w:snapToGrid w:val="0"/>
          <w:kern w:val="0"/>
        </w:rPr>
      </w:pPr>
    </w:p>
    <w:p w14:paraId="6A9E15F4">
      <w:pPr>
        <w:adjustRightInd w:val="0"/>
        <w:snapToGrid w:val="0"/>
        <w:spacing w:line="300" w:lineRule="auto"/>
        <w:jc w:val="right"/>
        <w:rPr>
          <w:snapToGrid w:val="0"/>
          <w:kern w:val="0"/>
        </w:rPr>
      </w:pPr>
    </w:p>
    <w:p w14:paraId="33E47F72">
      <w:pPr>
        <w:adjustRightInd w:val="0"/>
        <w:snapToGrid w:val="0"/>
        <w:spacing w:line="300" w:lineRule="auto"/>
        <w:jc w:val="right"/>
        <w:rPr>
          <w:snapToGrid w:val="0"/>
          <w:kern w:val="0"/>
        </w:rPr>
      </w:pPr>
    </w:p>
    <w:p w14:paraId="45476CAF">
      <w:pPr>
        <w:adjustRightInd w:val="0"/>
        <w:snapToGrid w:val="0"/>
        <w:spacing w:line="300" w:lineRule="auto"/>
        <w:jc w:val="right"/>
        <w:rPr>
          <w:snapToGrid w:val="0"/>
          <w:kern w:val="0"/>
        </w:rPr>
      </w:pPr>
    </w:p>
    <w:p w14:paraId="39B9EFCF">
      <w:pPr>
        <w:adjustRightInd w:val="0"/>
        <w:snapToGrid w:val="0"/>
        <w:spacing w:line="300" w:lineRule="auto"/>
        <w:jc w:val="right"/>
        <w:rPr>
          <w:snapToGrid w:val="0"/>
          <w:kern w:val="0"/>
        </w:rPr>
      </w:pPr>
    </w:p>
    <w:p w14:paraId="39AC13F9">
      <w:pPr>
        <w:adjustRightInd w:val="0"/>
        <w:snapToGrid w:val="0"/>
        <w:spacing w:line="300" w:lineRule="auto"/>
        <w:jc w:val="right"/>
        <w:rPr>
          <w:snapToGrid w:val="0"/>
          <w:kern w:val="0"/>
        </w:rPr>
      </w:pPr>
    </w:p>
    <w:p w14:paraId="3B0205AE">
      <w:pPr>
        <w:adjustRightInd w:val="0"/>
        <w:snapToGrid w:val="0"/>
        <w:spacing w:line="300" w:lineRule="auto"/>
        <w:jc w:val="right"/>
        <w:rPr>
          <w:snapToGrid w:val="0"/>
          <w:kern w:val="0"/>
        </w:rPr>
      </w:pPr>
    </w:p>
    <w:p w14:paraId="21337488">
      <w:pPr>
        <w:adjustRightInd w:val="0"/>
        <w:snapToGrid w:val="0"/>
        <w:spacing w:line="300" w:lineRule="auto"/>
        <w:jc w:val="right"/>
        <w:rPr>
          <w:snapToGrid w:val="0"/>
          <w:kern w:val="0"/>
        </w:rPr>
      </w:pPr>
    </w:p>
    <w:p w14:paraId="57B005DC">
      <w:pPr>
        <w:adjustRightInd w:val="0"/>
        <w:snapToGrid w:val="0"/>
        <w:spacing w:line="300" w:lineRule="auto"/>
        <w:jc w:val="right"/>
        <w:rPr>
          <w:snapToGrid w:val="0"/>
          <w:kern w:val="0"/>
        </w:rPr>
      </w:pPr>
    </w:p>
    <w:p w14:paraId="663E85DB">
      <w:pPr>
        <w:adjustRightInd w:val="0"/>
        <w:snapToGrid w:val="0"/>
        <w:spacing w:line="300" w:lineRule="auto"/>
        <w:jc w:val="right"/>
        <w:rPr>
          <w:snapToGrid w:val="0"/>
          <w:kern w:val="0"/>
        </w:rPr>
      </w:pPr>
    </w:p>
    <w:p w14:paraId="0FE95A3C">
      <w:pPr>
        <w:adjustRightInd w:val="0"/>
        <w:snapToGrid w:val="0"/>
        <w:spacing w:line="300" w:lineRule="auto"/>
        <w:jc w:val="right"/>
        <w:rPr>
          <w:snapToGrid w:val="0"/>
          <w:kern w:val="0"/>
        </w:rPr>
      </w:pPr>
    </w:p>
    <w:p w14:paraId="0A2024AC">
      <w:pPr>
        <w:adjustRightInd w:val="0"/>
        <w:snapToGrid w:val="0"/>
        <w:spacing w:line="300" w:lineRule="auto"/>
        <w:jc w:val="right"/>
        <w:rPr>
          <w:snapToGrid w:val="0"/>
          <w:kern w:val="0"/>
        </w:rPr>
      </w:pPr>
    </w:p>
    <w:p w14:paraId="568FC14E">
      <w:pPr>
        <w:adjustRightInd w:val="0"/>
        <w:snapToGrid w:val="0"/>
        <w:spacing w:line="300" w:lineRule="auto"/>
        <w:jc w:val="right"/>
        <w:rPr>
          <w:snapToGrid w:val="0"/>
          <w:kern w:val="0"/>
        </w:rPr>
      </w:pPr>
    </w:p>
    <w:p w14:paraId="7AA3F007">
      <w:pPr>
        <w:adjustRightInd w:val="0"/>
        <w:snapToGrid w:val="0"/>
        <w:spacing w:line="300" w:lineRule="auto"/>
        <w:jc w:val="right"/>
        <w:rPr>
          <w:snapToGrid w:val="0"/>
          <w:kern w:val="0"/>
        </w:rPr>
      </w:pPr>
    </w:p>
    <w:p w14:paraId="0E7D897C">
      <w:pPr>
        <w:adjustRightInd w:val="0"/>
        <w:snapToGrid w:val="0"/>
        <w:spacing w:line="300" w:lineRule="auto"/>
        <w:jc w:val="right"/>
        <w:rPr>
          <w:snapToGrid w:val="0"/>
          <w:kern w:val="0"/>
        </w:rPr>
      </w:pPr>
    </w:p>
    <w:p w14:paraId="35879EDA">
      <w:pPr>
        <w:adjustRightInd w:val="0"/>
        <w:snapToGrid w:val="0"/>
        <w:spacing w:line="300" w:lineRule="auto"/>
        <w:jc w:val="right"/>
        <w:rPr>
          <w:snapToGrid w:val="0"/>
          <w:kern w:val="0"/>
        </w:rPr>
      </w:pPr>
    </w:p>
    <w:p w14:paraId="6228AF7E">
      <w:pPr>
        <w:adjustRightInd w:val="0"/>
        <w:snapToGrid w:val="0"/>
        <w:spacing w:line="300" w:lineRule="auto"/>
        <w:jc w:val="right"/>
        <w:rPr>
          <w:snapToGrid w:val="0"/>
          <w:kern w:val="0"/>
        </w:rPr>
      </w:pPr>
    </w:p>
    <w:p w14:paraId="797BF567">
      <w:pPr>
        <w:adjustRightInd w:val="0"/>
        <w:snapToGrid w:val="0"/>
        <w:spacing w:line="300" w:lineRule="auto"/>
        <w:jc w:val="right"/>
        <w:rPr>
          <w:snapToGrid w:val="0"/>
          <w:kern w:val="0"/>
        </w:rPr>
      </w:pPr>
    </w:p>
    <w:p w14:paraId="135B1E2E">
      <w:pPr>
        <w:adjustRightInd w:val="0"/>
        <w:snapToGrid w:val="0"/>
        <w:spacing w:line="300" w:lineRule="auto"/>
        <w:jc w:val="right"/>
        <w:rPr>
          <w:snapToGrid w:val="0"/>
          <w:kern w:val="0"/>
        </w:rPr>
      </w:pPr>
    </w:p>
    <w:p w14:paraId="2E005606">
      <w:pPr>
        <w:adjustRightInd w:val="0"/>
        <w:snapToGrid w:val="0"/>
        <w:spacing w:line="300" w:lineRule="auto"/>
        <w:jc w:val="right"/>
        <w:rPr>
          <w:snapToGrid w:val="0"/>
          <w:kern w:val="0"/>
        </w:rPr>
      </w:pPr>
    </w:p>
    <w:p w14:paraId="370CFF1D">
      <w:pPr>
        <w:adjustRightInd w:val="0"/>
        <w:snapToGrid w:val="0"/>
        <w:spacing w:line="300" w:lineRule="auto"/>
        <w:jc w:val="right"/>
        <w:rPr>
          <w:snapToGrid w:val="0"/>
          <w:kern w:val="0"/>
        </w:rPr>
      </w:pPr>
    </w:p>
    <w:p w14:paraId="09F4123B">
      <w:pPr>
        <w:tabs>
          <w:tab w:val="left" w:pos="480"/>
        </w:tabs>
        <w:adjustRightInd w:val="0"/>
        <w:snapToGrid w:val="0"/>
        <w:spacing w:line="300" w:lineRule="auto"/>
        <w:rPr>
          <w:snapToGrid w:val="0"/>
          <w:kern w:val="0"/>
        </w:rPr>
      </w:pPr>
      <w:r>
        <w:rPr>
          <w:snapToGrid w:val="0"/>
          <w:kern w:val="0"/>
        </w:rPr>
        <w:tab/>
      </w:r>
    </w:p>
    <w:p w14:paraId="45F1C423">
      <w:pPr>
        <w:tabs>
          <w:tab w:val="left" w:pos="480"/>
        </w:tabs>
        <w:adjustRightInd w:val="0"/>
        <w:snapToGrid w:val="0"/>
        <w:spacing w:line="300" w:lineRule="auto"/>
        <w:rPr>
          <w:snapToGrid w:val="0"/>
          <w:kern w:val="0"/>
        </w:rPr>
      </w:pPr>
    </w:p>
    <w:p w14:paraId="034CBCCD">
      <w:pPr>
        <w:tabs>
          <w:tab w:val="left" w:pos="480"/>
        </w:tabs>
        <w:adjustRightInd w:val="0"/>
        <w:snapToGrid w:val="0"/>
        <w:spacing w:line="300" w:lineRule="auto"/>
        <w:rPr>
          <w:snapToGrid w:val="0"/>
          <w:kern w:val="0"/>
        </w:rPr>
      </w:pPr>
    </w:p>
    <w:p w14:paraId="6C091959">
      <w:pPr>
        <w:tabs>
          <w:tab w:val="left" w:pos="1200"/>
        </w:tabs>
        <w:adjustRightInd w:val="0"/>
        <w:snapToGrid w:val="0"/>
        <w:spacing w:line="300" w:lineRule="auto"/>
        <w:rPr>
          <w:snapToGrid w:val="0"/>
          <w:kern w:val="0"/>
        </w:rPr>
      </w:pPr>
    </w:p>
    <w:p w14:paraId="12F8755D">
      <w:pPr>
        <w:tabs>
          <w:tab w:val="left" w:pos="1200"/>
        </w:tabs>
        <w:adjustRightInd w:val="0"/>
        <w:snapToGrid w:val="0"/>
        <w:spacing w:line="300" w:lineRule="auto"/>
        <w:rPr>
          <w:snapToGrid w:val="0"/>
          <w:kern w:val="0"/>
        </w:rPr>
      </w:pPr>
    </w:p>
    <w:p w14:paraId="30D76129">
      <w:pPr>
        <w:tabs>
          <w:tab w:val="left" w:pos="1200"/>
        </w:tabs>
        <w:adjustRightInd w:val="0"/>
        <w:snapToGrid w:val="0"/>
        <w:spacing w:line="300" w:lineRule="auto"/>
        <w:rPr>
          <w:snapToGrid w:val="0"/>
          <w:kern w:val="0"/>
        </w:rPr>
      </w:pPr>
    </w:p>
    <w:p w14:paraId="7A89616A">
      <w:pPr>
        <w:tabs>
          <w:tab w:val="left" w:pos="1200"/>
        </w:tabs>
        <w:adjustRightInd w:val="0"/>
        <w:snapToGrid w:val="0"/>
        <w:spacing w:line="300" w:lineRule="auto"/>
        <w:rPr>
          <w:snapToGrid w:val="0"/>
          <w:kern w:val="0"/>
        </w:rPr>
      </w:pPr>
    </w:p>
    <w:p w14:paraId="12B9CE49">
      <w:pPr>
        <w:tabs>
          <w:tab w:val="left" w:pos="1200"/>
        </w:tabs>
        <w:adjustRightInd w:val="0"/>
        <w:snapToGrid w:val="0"/>
        <w:spacing w:line="300" w:lineRule="auto"/>
        <w:rPr>
          <w:snapToGrid w:val="0"/>
          <w:kern w:val="0"/>
        </w:rPr>
      </w:pPr>
    </w:p>
    <w:p w14:paraId="302A20F5">
      <w:pPr>
        <w:pStyle w:val="4"/>
        <w:tabs>
          <w:tab w:val="left" w:pos="371"/>
        </w:tabs>
        <w:spacing w:before="120" w:after="120"/>
        <w:ind w:left="-1" w:leftChars="-1" w:hanging="1"/>
        <w:jc w:val="center"/>
        <w:rPr>
          <w:rFonts w:asciiTheme="minorEastAsia" w:hAnsiTheme="minorEastAsia" w:eastAsiaTheme="minorEastAsia"/>
        </w:rPr>
      </w:pPr>
      <w:bookmarkStart w:id="82" w:name="_格式3__"/>
      <w:bookmarkEnd w:id="82"/>
      <w:bookmarkStart w:id="83" w:name="q16"/>
      <w:bookmarkEnd w:id="83"/>
      <w:bookmarkStart w:id="84" w:name="q15"/>
      <w:bookmarkEnd w:id="84"/>
      <w:bookmarkStart w:id="85" w:name="_格式5__"/>
      <w:bookmarkEnd w:id="85"/>
      <w:bookmarkStart w:id="86" w:name="_格式4__"/>
      <w:bookmarkEnd w:id="86"/>
      <w:bookmarkStart w:id="87" w:name="q17"/>
      <w:bookmarkEnd w:id="87"/>
      <w:bookmarkStart w:id="88" w:name="_格式2__投标保证金凭证"/>
      <w:bookmarkEnd w:id="88"/>
      <w:r>
        <w:rPr>
          <w:rFonts w:asciiTheme="minorEastAsia" w:hAnsiTheme="minorEastAsia" w:eastAsiaTheme="minorEastAsia"/>
        </w:rPr>
        <w:tab/>
      </w:r>
      <w:bookmarkStart w:id="89" w:name="_Toc44691169"/>
      <w:bookmarkStart w:id="90" w:name="_Toc135293352"/>
      <w:bookmarkStart w:id="91" w:name="_Toc44691401"/>
      <w:bookmarkStart w:id="92" w:name="_Toc44690710"/>
      <w:bookmarkStart w:id="93" w:name="_Toc44690437"/>
      <w:r>
        <w:rPr>
          <w:rFonts w:hint="eastAsia" w:asciiTheme="minorEastAsia" w:hAnsiTheme="minorEastAsia" w:eastAsiaTheme="minorEastAsia"/>
        </w:rPr>
        <w:t>格式10  投标人情况介绍</w:t>
      </w:r>
      <w:bookmarkEnd w:id="89"/>
      <w:bookmarkEnd w:id="90"/>
      <w:bookmarkEnd w:id="91"/>
      <w:bookmarkEnd w:id="92"/>
      <w:bookmarkEnd w:id="93"/>
    </w:p>
    <w:p w14:paraId="085E635C">
      <w:pPr>
        <w:snapToGrid w:val="0"/>
        <w:spacing w:line="300" w:lineRule="auto"/>
        <w:rPr>
          <w:rFonts w:ascii="宋体" w:hAnsi="宋体"/>
        </w:rPr>
      </w:pPr>
    </w:p>
    <w:p w14:paraId="59755B82">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068EB034">
      <w:pPr>
        <w:adjustRightInd w:val="0"/>
        <w:snapToGrid w:val="0"/>
        <w:spacing w:line="360" w:lineRule="auto"/>
        <w:rPr>
          <w:rFonts w:ascii="宋体" w:hAnsi="宋体"/>
          <w:bCs/>
          <w:snapToGrid w:val="0"/>
          <w:kern w:val="0"/>
          <w:szCs w:val="21"/>
        </w:rPr>
      </w:pPr>
    </w:p>
    <w:p w14:paraId="46140455">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7859D8AA">
      <w:pPr>
        <w:adjustRightInd w:val="0"/>
        <w:snapToGrid w:val="0"/>
        <w:spacing w:line="360" w:lineRule="auto"/>
        <w:rPr>
          <w:bCs/>
          <w:snapToGrid w:val="0"/>
          <w:kern w:val="0"/>
        </w:rPr>
      </w:pPr>
    </w:p>
    <w:p w14:paraId="14D34EB7">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65794D05">
      <w:pPr>
        <w:adjustRightInd w:val="0"/>
        <w:snapToGrid w:val="0"/>
        <w:spacing w:line="360" w:lineRule="auto"/>
        <w:rPr>
          <w:bCs/>
        </w:rPr>
      </w:pPr>
    </w:p>
    <w:p w14:paraId="7A8D3D9E">
      <w:pPr>
        <w:jc w:val="center"/>
        <w:rPr>
          <w:snapToGrid w:val="0"/>
          <w:kern w:val="0"/>
        </w:rPr>
      </w:pPr>
    </w:p>
    <w:p w14:paraId="46F87386">
      <w:pPr>
        <w:jc w:val="center"/>
        <w:rPr>
          <w:snapToGrid w:val="0"/>
          <w:kern w:val="0"/>
        </w:rPr>
      </w:pPr>
    </w:p>
    <w:p w14:paraId="311AE47D">
      <w:pPr>
        <w:jc w:val="center"/>
        <w:rPr>
          <w:snapToGrid w:val="0"/>
          <w:kern w:val="0"/>
        </w:rPr>
      </w:pPr>
    </w:p>
    <w:p w14:paraId="5CEB0BF2">
      <w:pPr>
        <w:jc w:val="center"/>
        <w:rPr>
          <w:snapToGrid w:val="0"/>
          <w:kern w:val="0"/>
        </w:rPr>
      </w:pPr>
    </w:p>
    <w:p w14:paraId="173A451C">
      <w:pPr>
        <w:jc w:val="center"/>
        <w:rPr>
          <w:snapToGrid w:val="0"/>
          <w:kern w:val="0"/>
        </w:rPr>
      </w:pPr>
    </w:p>
    <w:p w14:paraId="11B500B6">
      <w:pPr>
        <w:jc w:val="center"/>
        <w:rPr>
          <w:snapToGrid w:val="0"/>
          <w:kern w:val="0"/>
        </w:rPr>
      </w:pPr>
    </w:p>
    <w:p w14:paraId="4ED66AFF">
      <w:pPr>
        <w:jc w:val="center"/>
        <w:rPr>
          <w:snapToGrid w:val="0"/>
          <w:kern w:val="0"/>
        </w:rPr>
      </w:pPr>
    </w:p>
    <w:p w14:paraId="43EC6044">
      <w:pPr>
        <w:jc w:val="center"/>
        <w:rPr>
          <w:snapToGrid w:val="0"/>
          <w:kern w:val="0"/>
        </w:rPr>
      </w:pPr>
    </w:p>
    <w:p w14:paraId="6E0F0750">
      <w:pPr>
        <w:jc w:val="center"/>
        <w:rPr>
          <w:snapToGrid w:val="0"/>
          <w:kern w:val="0"/>
        </w:rPr>
      </w:pPr>
    </w:p>
    <w:p w14:paraId="2EB97874">
      <w:pPr>
        <w:jc w:val="center"/>
        <w:rPr>
          <w:snapToGrid w:val="0"/>
          <w:kern w:val="0"/>
        </w:rPr>
      </w:pPr>
    </w:p>
    <w:p w14:paraId="2649B626">
      <w:pPr>
        <w:jc w:val="center"/>
        <w:rPr>
          <w:snapToGrid w:val="0"/>
          <w:kern w:val="0"/>
        </w:rPr>
      </w:pPr>
    </w:p>
    <w:p w14:paraId="42CF0DE1">
      <w:pPr>
        <w:jc w:val="center"/>
        <w:rPr>
          <w:snapToGrid w:val="0"/>
          <w:kern w:val="0"/>
        </w:rPr>
      </w:pPr>
    </w:p>
    <w:p w14:paraId="2EFBA963">
      <w:pPr>
        <w:jc w:val="center"/>
        <w:rPr>
          <w:snapToGrid w:val="0"/>
          <w:kern w:val="0"/>
        </w:rPr>
      </w:pPr>
    </w:p>
    <w:p w14:paraId="00BFE3E5">
      <w:pPr>
        <w:jc w:val="center"/>
        <w:rPr>
          <w:snapToGrid w:val="0"/>
          <w:kern w:val="0"/>
        </w:rPr>
      </w:pPr>
    </w:p>
    <w:p w14:paraId="62BBA9A6">
      <w:pPr>
        <w:jc w:val="center"/>
        <w:rPr>
          <w:snapToGrid w:val="0"/>
          <w:kern w:val="0"/>
        </w:rPr>
      </w:pPr>
    </w:p>
    <w:p w14:paraId="283A48A5">
      <w:pPr>
        <w:jc w:val="center"/>
        <w:rPr>
          <w:snapToGrid w:val="0"/>
          <w:kern w:val="0"/>
        </w:rPr>
      </w:pPr>
    </w:p>
    <w:p w14:paraId="130372A4">
      <w:pPr>
        <w:jc w:val="center"/>
        <w:rPr>
          <w:snapToGrid w:val="0"/>
          <w:kern w:val="0"/>
        </w:rPr>
      </w:pPr>
    </w:p>
    <w:p w14:paraId="2C834CC1">
      <w:pPr>
        <w:jc w:val="center"/>
        <w:rPr>
          <w:snapToGrid w:val="0"/>
          <w:kern w:val="0"/>
        </w:rPr>
      </w:pPr>
    </w:p>
    <w:p w14:paraId="7BA5D0DF">
      <w:pPr>
        <w:jc w:val="center"/>
        <w:rPr>
          <w:snapToGrid w:val="0"/>
          <w:kern w:val="0"/>
        </w:rPr>
      </w:pPr>
    </w:p>
    <w:p w14:paraId="03C3325E">
      <w:pPr>
        <w:jc w:val="center"/>
        <w:rPr>
          <w:snapToGrid w:val="0"/>
          <w:kern w:val="0"/>
        </w:rPr>
      </w:pPr>
    </w:p>
    <w:p w14:paraId="327B9456">
      <w:pPr>
        <w:jc w:val="center"/>
        <w:rPr>
          <w:snapToGrid w:val="0"/>
          <w:kern w:val="0"/>
        </w:rPr>
      </w:pPr>
    </w:p>
    <w:p w14:paraId="63F2B50E">
      <w:pPr>
        <w:jc w:val="center"/>
        <w:rPr>
          <w:snapToGrid w:val="0"/>
          <w:kern w:val="0"/>
        </w:rPr>
      </w:pPr>
    </w:p>
    <w:p w14:paraId="0A73F1C4">
      <w:pPr>
        <w:jc w:val="center"/>
        <w:rPr>
          <w:snapToGrid w:val="0"/>
          <w:kern w:val="0"/>
        </w:rPr>
      </w:pPr>
    </w:p>
    <w:p w14:paraId="55424E00">
      <w:pPr>
        <w:jc w:val="center"/>
        <w:rPr>
          <w:snapToGrid w:val="0"/>
          <w:kern w:val="0"/>
        </w:rPr>
      </w:pPr>
    </w:p>
    <w:p w14:paraId="598F56ED">
      <w:pPr>
        <w:jc w:val="center"/>
        <w:rPr>
          <w:snapToGrid w:val="0"/>
          <w:kern w:val="0"/>
        </w:rPr>
      </w:pPr>
    </w:p>
    <w:p w14:paraId="69FF1DDA">
      <w:pPr>
        <w:jc w:val="center"/>
        <w:rPr>
          <w:snapToGrid w:val="0"/>
          <w:kern w:val="0"/>
        </w:rPr>
      </w:pPr>
    </w:p>
    <w:p w14:paraId="449EC9A6">
      <w:pPr>
        <w:jc w:val="center"/>
        <w:rPr>
          <w:snapToGrid w:val="0"/>
          <w:kern w:val="0"/>
        </w:rPr>
      </w:pPr>
    </w:p>
    <w:p w14:paraId="321440CB">
      <w:pPr>
        <w:jc w:val="center"/>
        <w:rPr>
          <w:snapToGrid w:val="0"/>
          <w:kern w:val="0"/>
        </w:rPr>
      </w:pPr>
    </w:p>
    <w:p w14:paraId="676AC5B3">
      <w:pPr>
        <w:jc w:val="center"/>
        <w:rPr>
          <w:snapToGrid w:val="0"/>
          <w:kern w:val="0"/>
        </w:rPr>
      </w:pPr>
    </w:p>
    <w:p w14:paraId="4B4FF12D">
      <w:pPr>
        <w:jc w:val="center"/>
        <w:rPr>
          <w:snapToGrid w:val="0"/>
          <w:kern w:val="0"/>
        </w:rPr>
      </w:pPr>
    </w:p>
    <w:p w14:paraId="47D0B443">
      <w:pPr>
        <w:jc w:val="center"/>
        <w:rPr>
          <w:snapToGrid w:val="0"/>
          <w:kern w:val="0"/>
        </w:rPr>
      </w:pPr>
    </w:p>
    <w:p w14:paraId="3F491169">
      <w:pPr>
        <w:jc w:val="center"/>
        <w:rPr>
          <w:snapToGrid w:val="0"/>
          <w:kern w:val="0"/>
        </w:rPr>
      </w:pPr>
    </w:p>
    <w:p w14:paraId="1FD60662">
      <w:pPr>
        <w:jc w:val="center"/>
        <w:rPr>
          <w:snapToGrid w:val="0"/>
          <w:kern w:val="0"/>
        </w:rPr>
      </w:pPr>
    </w:p>
    <w:p w14:paraId="44FC7337">
      <w:pPr>
        <w:spacing w:line="360" w:lineRule="auto"/>
        <w:jc w:val="center"/>
        <w:rPr>
          <w:b/>
          <w:szCs w:val="21"/>
        </w:rPr>
      </w:pPr>
      <w:bookmarkStart w:id="94" w:name="_格式7__投标人资格声明"/>
      <w:bookmarkEnd w:id="94"/>
      <w:bookmarkStart w:id="95" w:name="q40"/>
    </w:p>
    <w:p w14:paraId="464B978B">
      <w:pPr>
        <w:pStyle w:val="4"/>
        <w:tabs>
          <w:tab w:val="left" w:pos="371"/>
        </w:tabs>
        <w:spacing w:before="120" w:after="120"/>
        <w:ind w:left="-1" w:leftChars="-1" w:hanging="1"/>
        <w:jc w:val="center"/>
        <w:rPr>
          <w:rFonts w:asciiTheme="minorEastAsia" w:hAnsiTheme="minorEastAsia" w:eastAsiaTheme="minorEastAsia"/>
        </w:rPr>
      </w:pPr>
      <w:bookmarkStart w:id="96" w:name="_Toc135293353"/>
      <w:r>
        <w:rPr>
          <w:rFonts w:hint="eastAsia" w:asciiTheme="minorEastAsia" w:hAnsiTheme="minorEastAsia" w:eastAsiaTheme="minorEastAsia"/>
        </w:rPr>
        <w:t>格式11  偏离表</w:t>
      </w:r>
      <w:bookmarkEnd w:id="96"/>
    </w:p>
    <w:bookmarkEnd w:id="95"/>
    <w:p w14:paraId="1B1B8E90">
      <w:pPr>
        <w:spacing w:line="360" w:lineRule="auto"/>
        <w:jc w:val="center"/>
      </w:pPr>
    </w:p>
    <w:p w14:paraId="06E26FCC">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1571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45FA483">
            <w:pPr>
              <w:spacing w:line="360" w:lineRule="auto"/>
              <w:jc w:val="center"/>
              <w:rPr>
                <w:rFonts w:ascii="宋体" w:hAnsi="宋体"/>
                <w:szCs w:val="21"/>
              </w:rPr>
            </w:pPr>
            <w:r>
              <w:rPr>
                <w:rFonts w:hint="eastAsia" w:ascii="宋体" w:hAnsi="宋体"/>
                <w:szCs w:val="21"/>
              </w:rPr>
              <w:t>序号</w:t>
            </w:r>
          </w:p>
        </w:tc>
        <w:tc>
          <w:tcPr>
            <w:tcW w:w="1418" w:type="dxa"/>
            <w:vAlign w:val="center"/>
          </w:tcPr>
          <w:p w14:paraId="3804DA6A">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2A0C968D">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70FCDAF8">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2D18FAE8">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420DB50D">
            <w:pPr>
              <w:spacing w:line="360" w:lineRule="auto"/>
              <w:jc w:val="center"/>
              <w:rPr>
                <w:rFonts w:ascii="宋体" w:hAnsi="宋体"/>
                <w:szCs w:val="21"/>
              </w:rPr>
            </w:pPr>
            <w:r>
              <w:rPr>
                <w:rFonts w:hint="eastAsia" w:ascii="宋体" w:hAnsi="宋体"/>
                <w:szCs w:val="21"/>
              </w:rPr>
              <w:t>说明</w:t>
            </w:r>
          </w:p>
        </w:tc>
      </w:tr>
      <w:tr w14:paraId="3A4E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59C75FB">
            <w:pPr>
              <w:spacing w:line="360" w:lineRule="auto"/>
              <w:jc w:val="center"/>
              <w:rPr>
                <w:rFonts w:ascii="宋体" w:hAnsi="宋体"/>
                <w:szCs w:val="21"/>
              </w:rPr>
            </w:pPr>
          </w:p>
        </w:tc>
        <w:tc>
          <w:tcPr>
            <w:tcW w:w="1418" w:type="dxa"/>
            <w:vAlign w:val="center"/>
          </w:tcPr>
          <w:p w14:paraId="039856F1">
            <w:pPr>
              <w:spacing w:line="360" w:lineRule="auto"/>
              <w:jc w:val="center"/>
              <w:rPr>
                <w:rFonts w:ascii="宋体" w:hAnsi="宋体"/>
                <w:szCs w:val="21"/>
              </w:rPr>
            </w:pPr>
          </w:p>
        </w:tc>
        <w:tc>
          <w:tcPr>
            <w:tcW w:w="2482" w:type="dxa"/>
            <w:vAlign w:val="center"/>
          </w:tcPr>
          <w:p w14:paraId="0ECD3104">
            <w:pPr>
              <w:spacing w:line="360" w:lineRule="auto"/>
              <w:jc w:val="center"/>
              <w:rPr>
                <w:rFonts w:ascii="宋体" w:hAnsi="宋体"/>
                <w:szCs w:val="21"/>
              </w:rPr>
            </w:pPr>
          </w:p>
        </w:tc>
        <w:tc>
          <w:tcPr>
            <w:tcW w:w="1701" w:type="dxa"/>
            <w:vAlign w:val="center"/>
          </w:tcPr>
          <w:p w14:paraId="32EC7CE3">
            <w:pPr>
              <w:spacing w:line="360" w:lineRule="auto"/>
              <w:jc w:val="center"/>
              <w:rPr>
                <w:rFonts w:ascii="宋体" w:hAnsi="宋体"/>
                <w:szCs w:val="21"/>
              </w:rPr>
            </w:pPr>
          </w:p>
        </w:tc>
        <w:tc>
          <w:tcPr>
            <w:tcW w:w="1275" w:type="dxa"/>
            <w:vAlign w:val="center"/>
          </w:tcPr>
          <w:p w14:paraId="42F737D8">
            <w:pPr>
              <w:spacing w:line="360" w:lineRule="auto"/>
              <w:jc w:val="center"/>
              <w:rPr>
                <w:rFonts w:ascii="宋体" w:hAnsi="宋体"/>
                <w:szCs w:val="21"/>
              </w:rPr>
            </w:pPr>
          </w:p>
        </w:tc>
        <w:tc>
          <w:tcPr>
            <w:tcW w:w="2304" w:type="dxa"/>
            <w:vAlign w:val="center"/>
          </w:tcPr>
          <w:p w14:paraId="3A1BFB2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83E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CD3D8CB">
            <w:pPr>
              <w:spacing w:line="360" w:lineRule="auto"/>
              <w:jc w:val="center"/>
              <w:rPr>
                <w:rFonts w:ascii="宋体" w:hAnsi="宋体"/>
                <w:szCs w:val="21"/>
              </w:rPr>
            </w:pPr>
          </w:p>
        </w:tc>
        <w:tc>
          <w:tcPr>
            <w:tcW w:w="1418" w:type="dxa"/>
            <w:vAlign w:val="center"/>
          </w:tcPr>
          <w:p w14:paraId="4F6EDBA0">
            <w:pPr>
              <w:spacing w:line="360" w:lineRule="auto"/>
              <w:jc w:val="center"/>
              <w:rPr>
                <w:rFonts w:ascii="宋体" w:hAnsi="宋体"/>
                <w:szCs w:val="21"/>
              </w:rPr>
            </w:pPr>
          </w:p>
        </w:tc>
        <w:tc>
          <w:tcPr>
            <w:tcW w:w="2482" w:type="dxa"/>
            <w:vAlign w:val="center"/>
          </w:tcPr>
          <w:p w14:paraId="6042E3C5">
            <w:pPr>
              <w:spacing w:line="360" w:lineRule="auto"/>
              <w:jc w:val="center"/>
              <w:rPr>
                <w:rFonts w:ascii="宋体" w:hAnsi="宋体"/>
                <w:szCs w:val="21"/>
              </w:rPr>
            </w:pPr>
          </w:p>
        </w:tc>
        <w:tc>
          <w:tcPr>
            <w:tcW w:w="1701" w:type="dxa"/>
            <w:vAlign w:val="center"/>
          </w:tcPr>
          <w:p w14:paraId="311281BF">
            <w:pPr>
              <w:spacing w:line="360" w:lineRule="auto"/>
              <w:jc w:val="center"/>
              <w:rPr>
                <w:rFonts w:ascii="宋体" w:hAnsi="宋体"/>
                <w:szCs w:val="21"/>
              </w:rPr>
            </w:pPr>
          </w:p>
        </w:tc>
        <w:tc>
          <w:tcPr>
            <w:tcW w:w="1275" w:type="dxa"/>
            <w:vAlign w:val="center"/>
          </w:tcPr>
          <w:p w14:paraId="3C7736BA">
            <w:pPr>
              <w:spacing w:line="360" w:lineRule="auto"/>
              <w:jc w:val="center"/>
              <w:rPr>
                <w:rFonts w:ascii="宋体" w:hAnsi="宋体"/>
                <w:szCs w:val="21"/>
              </w:rPr>
            </w:pPr>
          </w:p>
        </w:tc>
        <w:tc>
          <w:tcPr>
            <w:tcW w:w="2304" w:type="dxa"/>
            <w:vAlign w:val="center"/>
          </w:tcPr>
          <w:p w14:paraId="53CE8333">
            <w:pPr>
              <w:spacing w:line="360" w:lineRule="auto"/>
              <w:jc w:val="center"/>
              <w:rPr>
                <w:rFonts w:ascii="宋体" w:hAnsi="宋体"/>
                <w:szCs w:val="21"/>
              </w:rPr>
            </w:pPr>
          </w:p>
        </w:tc>
      </w:tr>
      <w:tr w14:paraId="6882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982F2B1">
            <w:pPr>
              <w:spacing w:line="360" w:lineRule="auto"/>
              <w:jc w:val="center"/>
              <w:rPr>
                <w:rFonts w:ascii="宋体" w:hAnsi="宋体"/>
                <w:szCs w:val="21"/>
              </w:rPr>
            </w:pPr>
          </w:p>
        </w:tc>
        <w:tc>
          <w:tcPr>
            <w:tcW w:w="1418" w:type="dxa"/>
            <w:vAlign w:val="center"/>
          </w:tcPr>
          <w:p w14:paraId="21CC79D6">
            <w:pPr>
              <w:spacing w:line="360" w:lineRule="auto"/>
              <w:jc w:val="center"/>
              <w:rPr>
                <w:rFonts w:ascii="宋体" w:hAnsi="宋体"/>
                <w:szCs w:val="21"/>
              </w:rPr>
            </w:pPr>
          </w:p>
        </w:tc>
        <w:tc>
          <w:tcPr>
            <w:tcW w:w="2482" w:type="dxa"/>
            <w:vAlign w:val="center"/>
          </w:tcPr>
          <w:p w14:paraId="4B2A9F4C">
            <w:pPr>
              <w:spacing w:line="360" w:lineRule="auto"/>
              <w:jc w:val="center"/>
              <w:rPr>
                <w:rFonts w:ascii="宋体" w:hAnsi="宋体"/>
                <w:szCs w:val="21"/>
              </w:rPr>
            </w:pPr>
          </w:p>
        </w:tc>
        <w:tc>
          <w:tcPr>
            <w:tcW w:w="1701" w:type="dxa"/>
            <w:vAlign w:val="center"/>
          </w:tcPr>
          <w:p w14:paraId="2A2662DE">
            <w:pPr>
              <w:spacing w:line="360" w:lineRule="auto"/>
              <w:jc w:val="center"/>
              <w:rPr>
                <w:rFonts w:ascii="宋体" w:hAnsi="宋体"/>
                <w:szCs w:val="21"/>
              </w:rPr>
            </w:pPr>
          </w:p>
        </w:tc>
        <w:tc>
          <w:tcPr>
            <w:tcW w:w="1275" w:type="dxa"/>
            <w:vAlign w:val="center"/>
          </w:tcPr>
          <w:p w14:paraId="653B0764">
            <w:pPr>
              <w:spacing w:line="360" w:lineRule="auto"/>
              <w:jc w:val="center"/>
              <w:rPr>
                <w:rFonts w:ascii="宋体" w:hAnsi="宋体"/>
                <w:szCs w:val="21"/>
              </w:rPr>
            </w:pPr>
          </w:p>
        </w:tc>
        <w:tc>
          <w:tcPr>
            <w:tcW w:w="2304" w:type="dxa"/>
            <w:vAlign w:val="center"/>
          </w:tcPr>
          <w:p w14:paraId="534B0555">
            <w:pPr>
              <w:spacing w:line="360" w:lineRule="auto"/>
              <w:jc w:val="center"/>
              <w:rPr>
                <w:rFonts w:ascii="宋体" w:hAnsi="宋体"/>
                <w:szCs w:val="21"/>
              </w:rPr>
            </w:pPr>
          </w:p>
        </w:tc>
      </w:tr>
      <w:tr w14:paraId="656C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0C1062">
            <w:pPr>
              <w:spacing w:line="360" w:lineRule="auto"/>
              <w:jc w:val="center"/>
              <w:rPr>
                <w:rFonts w:ascii="宋体" w:hAnsi="宋体"/>
                <w:szCs w:val="21"/>
              </w:rPr>
            </w:pPr>
          </w:p>
        </w:tc>
        <w:tc>
          <w:tcPr>
            <w:tcW w:w="1418" w:type="dxa"/>
            <w:vAlign w:val="center"/>
          </w:tcPr>
          <w:p w14:paraId="3BA173D4">
            <w:pPr>
              <w:spacing w:line="360" w:lineRule="auto"/>
              <w:jc w:val="center"/>
              <w:rPr>
                <w:rFonts w:ascii="宋体" w:hAnsi="宋体"/>
                <w:szCs w:val="21"/>
              </w:rPr>
            </w:pPr>
          </w:p>
        </w:tc>
        <w:tc>
          <w:tcPr>
            <w:tcW w:w="2482" w:type="dxa"/>
            <w:vAlign w:val="center"/>
          </w:tcPr>
          <w:p w14:paraId="30824994">
            <w:pPr>
              <w:spacing w:line="360" w:lineRule="auto"/>
              <w:jc w:val="center"/>
              <w:rPr>
                <w:rFonts w:ascii="宋体" w:hAnsi="宋体"/>
                <w:szCs w:val="21"/>
              </w:rPr>
            </w:pPr>
          </w:p>
        </w:tc>
        <w:tc>
          <w:tcPr>
            <w:tcW w:w="1701" w:type="dxa"/>
            <w:vAlign w:val="center"/>
          </w:tcPr>
          <w:p w14:paraId="2F0733AB">
            <w:pPr>
              <w:spacing w:line="360" w:lineRule="auto"/>
              <w:jc w:val="center"/>
              <w:rPr>
                <w:rFonts w:ascii="宋体" w:hAnsi="宋体"/>
                <w:szCs w:val="21"/>
              </w:rPr>
            </w:pPr>
          </w:p>
        </w:tc>
        <w:tc>
          <w:tcPr>
            <w:tcW w:w="1275" w:type="dxa"/>
            <w:vAlign w:val="center"/>
          </w:tcPr>
          <w:p w14:paraId="110B4DC3">
            <w:pPr>
              <w:spacing w:line="360" w:lineRule="auto"/>
              <w:jc w:val="center"/>
              <w:rPr>
                <w:rFonts w:ascii="宋体" w:hAnsi="宋体"/>
                <w:szCs w:val="21"/>
              </w:rPr>
            </w:pPr>
          </w:p>
        </w:tc>
        <w:tc>
          <w:tcPr>
            <w:tcW w:w="2304" w:type="dxa"/>
            <w:vAlign w:val="center"/>
          </w:tcPr>
          <w:p w14:paraId="767C513A">
            <w:pPr>
              <w:spacing w:line="360" w:lineRule="auto"/>
              <w:jc w:val="center"/>
              <w:rPr>
                <w:rFonts w:ascii="宋体" w:hAnsi="宋体"/>
                <w:szCs w:val="21"/>
              </w:rPr>
            </w:pPr>
          </w:p>
        </w:tc>
      </w:tr>
    </w:tbl>
    <w:p w14:paraId="474F8A9C">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647FF03">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4529F319">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1A416EC">
      <w:pPr>
        <w:adjustRightInd w:val="0"/>
        <w:snapToGrid w:val="0"/>
        <w:spacing w:line="360" w:lineRule="auto"/>
        <w:rPr>
          <w:bCs/>
          <w:snapToGrid w:val="0"/>
        </w:rPr>
      </w:pPr>
    </w:p>
    <w:p w14:paraId="1E230EAE">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23B1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72253E4D">
            <w:pPr>
              <w:spacing w:line="360" w:lineRule="auto"/>
              <w:jc w:val="center"/>
              <w:rPr>
                <w:rFonts w:ascii="宋体" w:hAnsi="宋体"/>
                <w:szCs w:val="21"/>
              </w:rPr>
            </w:pPr>
            <w:r>
              <w:rPr>
                <w:rFonts w:hint="eastAsia" w:ascii="宋体" w:hAnsi="宋体"/>
                <w:szCs w:val="21"/>
              </w:rPr>
              <w:t>序号</w:t>
            </w:r>
          </w:p>
        </w:tc>
        <w:tc>
          <w:tcPr>
            <w:tcW w:w="3077" w:type="dxa"/>
            <w:vAlign w:val="center"/>
          </w:tcPr>
          <w:p w14:paraId="5C52062D">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51714568">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7C59E7F0">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EC95231">
            <w:pPr>
              <w:spacing w:line="360" w:lineRule="auto"/>
              <w:jc w:val="center"/>
              <w:rPr>
                <w:rFonts w:ascii="宋体" w:hAnsi="宋体"/>
                <w:szCs w:val="21"/>
              </w:rPr>
            </w:pPr>
            <w:r>
              <w:rPr>
                <w:rFonts w:hint="eastAsia" w:ascii="宋体" w:hAnsi="宋体"/>
                <w:szCs w:val="21"/>
              </w:rPr>
              <w:t>说明</w:t>
            </w:r>
          </w:p>
        </w:tc>
      </w:tr>
      <w:tr w14:paraId="392B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F1D1027">
            <w:pPr>
              <w:spacing w:line="360" w:lineRule="auto"/>
              <w:jc w:val="center"/>
              <w:rPr>
                <w:rFonts w:ascii="宋体" w:hAnsi="宋体" w:cs="宋体"/>
                <w:bCs/>
                <w:szCs w:val="21"/>
              </w:rPr>
            </w:pPr>
          </w:p>
        </w:tc>
        <w:tc>
          <w:tcPr>
            <w:tcW w:w="3077" w:type="dxa"/>
          </w:tcPr>
          <w:p w14:paraId="78F070B7">
            <w:pPr>
              <w:spacing w:line="360" w:lineRule="auto"/>
              <w:rPr>
                <w:rFonts w:ascii="宋体" w:hAnsi="宋体"/>
                <w:bCs/>
                <w:szCs w:val="21"/>
              </w:rPr>
            </w:pPr>
          </w:p>
        </w:tc>
        <w:tc>
          <w:tcPr>
            <w:tcW w:w="2735" w:type="dxa"/>
          </w:tcPr>
          <w:p w14:paraId="4FA66943">
            <w:pPr>
              <w:spacing w:line="360" w:lineRule="auto"/>
              <w:rPr>
                <w:rFonts w:ascii="宋体" w:hAnsi="宋体" w:cs="宋体"/>
                <w:szCs w:val="21"/>
              </w:rPr>
            </w:pPr>
          </w:p>
        </w:tc>
        <w:tc>
          <w:tcPr>
            <w:tcW w:w="1801" w:type="dxa"/>
          </w:tcPr>
          <w:p w14:paraId="6F448E96">
            <w:pPr>
              <w:spacing w:line="360" w:lineRule="auto"/>
              <w:rPr>
                <w:rFonts w:ascii="宋体" w:hAnsi="宋体" w:cs="宋体"/>
                <w:szCs w:val="21"/>
              </w:rPr>
            </w:pPr>
          </w:p>
        </w:tc>
        <w:tc>
          <w:tcPr>
            <w:tcW w:w="1515" w:type="dxa"/>
          </w:tcPr>
          <w:p w14:paraId="32282D74">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7093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18338264">
            <w:pPr>
              <w:spacing w:line="360" w:lineRule="auto"/>
              <w:jc w:val="center"/>
              <w:rPr>
                <w:rFonts w:ascii="宋体" w:hAnsi="宋体" w:cs="宋体"/>
                <w:bCs/>
                <w:szCs w:val="21"/>
              </w:rPr>
            </w:pPr>
          </w:p>
        </w:tc>
        <w:tc>
          <w:tcPr>
            <w:tcW w:w="3077" w:type="dxa"/>
          </w:tcPr>
          <w:p w14:paraId="05EBF221">
            <w:pPr>
              <w:spacing w:line="360" w:lineRule="auto"/>
              <w:rPr>
                <w:rFonts w:ascii="宋体" w:hAnsi="宋体" w:cs="宋体"/>
                <w:b/>
                <w:szCs w:val="21"/>
              </w:rPr>
            </w:pPr>
          </w:p>
        </w:tc>
        <w:tc>
          <w:tcPr>
            <w:tcW w:w="2735" w:type="dxa"/>
          </w:tcPr>
          <w:p w14:paraId="62094E6E">
            <w:pPr>
              <w:spacing w:line="360" w:lineRule="auto"/>
              <w:rPr>
                <w:rFonts w:ascii="宋体" w:hAnsi="宋体" w:cs="宋体"/>
                <w:szCs w:val="21"/>
              </w:rPr>
            </w:pPr>
          </w:p>
        </w:tc>
        <w:tc>
          <w:tcPr>
            <w:tcW w:w="1801" w:type="dxa"/>
          </w:tcPr>
          <w:p w14:paraId="3898489A">
            <w:pPr>
              <w:spacing w:line="360" w:lineRule="auto"/>
              <w:rPr>
                <w:rFonts w:ascii="宋体" w:hAnsi="宋体" w:cs="宋体"/>
                <w:szCs w:val="21"/>
              </w:rPr>
            </w:pPr>
          </w:p>
        </w:tc>
        <w:tc>
          <w:tcPr>
            <w:tcW w:w="1515" w:type="dxa"/>
          </w:tcPr>
          <w:p w14:paraId="193F56A6">
            <w:pPr>
              <w:spacing w:line="360" w:lineRule="auto"/>
              <w:rPr>
                <w:rFonts w:ascii="宋体" w:hAnsi="宋体" w:cs="宋体"/>
                <w:szCs w:val="21"/>
              </w:rPr>
            </w:pPr>
          </w:p>
        </w:tc>
      </w:tr>
      <w:tr w14:paraId="7D1B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42CAD15">
            <w:pPr>
              <w:spacing w:line="360" w:lineRule="auto"/>
              <w:jc w:val="center"/>
              <w:rPr>
                <w:rFonts w:ascii="宋体" w:hAnsi="宋体" w:cs="宋体"/>
                <w:bCs/>
                <w:szCs w:val="21"/>
              </w:rPr>
            </w:pPr>
          </w:p>
        </w:tc>
        <w:tc>
          <w:tcPr>
            <w:tcW w:w="3077" w:type="dxa"/>
          </w:tcPr>
          <w:p w14:paraId="179183AC">
            <w:pPr>
              <w:spacing w:line="360" w:lineRule="auto"/>
              <w:rPr>
                <w:rFonts w:ascii="宋体" w:hAnsi="宋体"/>
                <w:bCs/>
                <w:szCs w:val="21"/>
              </w:rPr>
            </w:pPr>
          </w:p>
        </w:tc>
        <w:tc>
          <w:tcPr>
            <w:tcW w:w="2735" w:type="dxa"/>
          </w:tcPr>
          <w:p w14:paraId="2B37C1A0">
            <w:pPr>
              <w:spacing w:line="360" w:lineRule="auto"/>
              <w:rPr>
                <w:rFonts w:ascii="宋体" w:hAnsi="宋体" w:cs="宋体"/>
                <w:szCs w:val="21"/>
              </w:rPr>
            </w:pPr>
          </w:p>
        </w:tc>
        <w:tc>
          <w:tcPr>
            <w:tcW w:w="1801" w:type="dxa"/>
          </w:tcPr>
          <w:p w14:paraId="5FE95A78">
            <w:pPr>
              <w:spacing w:line="360" w:lineRule="auto"/>
              <w:rPr>
                <w:rFonts w:ascii="宋体" w:hAnsi="宋体" w:cs="宋体"/>
                <w:szCs w:val="21"/>
              </w:rPr>
            </w:pPr>
          </w:p>
        </w:tc>
        <w:tc>
          <w:tcPr>
            <w:tcW w:w="1515" w:type="dxa"/>
          </w:tcPr>
          <w:p w14:paraId="27717AF5">
            <w:pPr>
              <w:spacing w:line="360" w:lineRule="auto"/>
              <w:rPr>
                <w:rFonts w:ascii="宋体" w:hAnsi="宋体" w:cs="宋体"/>
                <w:szCs w:val="21"/>
              </w:rPr>
            </w:pPr>
          </w:p>
        </w:tc>
      </w:tr>
      <w:tr w14:paraId="0647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B4CE607">
            <w:pPr>
              <w:spacing w:line="360" w:lineRule="auto"/>
              <w:jc w:val="center"/>
              <w:rPr>
                <w:rFonts w:ascii="宋体" w:hAnsi="宋体" w:cs="宋体"/>
                <w:bCs/>
                <w:szCs w:val="21"/>
              </w:rPr>
            </w:pPr>
          </w:p>
        </w:tc>
        <w:tc>
          <w:tcPr>
            <w:tcW w:w="3077" w:type="dxa"/>
          </w:tcPr>
          <w:p w14:paraId="51820C7A">
            <w:pPr>
              <w:spacing w:line="360" w:lineRule="auto"/>
              <w:rPr>
                <w:rFonts w:ascii="宋体" w:hAnsi="宋体" w:cs="宋体"/>
                <w:b/>
                <w:szCs w:val="21"/>
              </w:rPr>
            </w:pPr>
          </w:p>
        </w:tc>
        <w:tc>
          <w:tcPr>
            <w:tcW w:w="2735" w:type="dxa"/>
          </w:tcPr>
          <w:p w14:paraId="4255C232">
            <w:pPr>
              <w:spacing w:line="360" w:lineRule="auto"/>
              <w:rPr>
                <w:rFonts w:ascii="宋体" w:hAnsi="宋体" w:cs="宋体"/>
                <w:szCs w:val="21"/>
              </w:rPr>
            </w:pPr>
          </w:p>
        </w:tc>
        <w:tc>
          <w:tcPr>
            <w:tcW w:w="1801" w:type="dxa"/>
          </w:tcPr>
          <w:p w14:paraId="7CB27ADA">
            <w:pPr>
              <w:spacing w:line="360" w:lineRule="auto"/>
              <w:rPr>
                <w:rFonts w:ascii="宋体" w:hAnsi="宋体" w:cs="宋体"/>
                <w:szCs w:val="21"/>
              </w:rPr>
            </w:pPr>
          </w:p>
        </w:tc>
        <w:tc>
          <w:tcPr>
            <w:tcW w:w="1515" w:type="dxa"/>
          </w:tcPr>
          <w:p w14:paraId="392843CA">
            <w:pPr>
              <w:spacing w:line="360" w:lineRule="auto"/>
              <w:rPr>
                <w:rFonts w:ascii="宋体" w:hAnsi="宋体" w:cs="宋体"/>
                <w:szCs w:val="21"/>
              </w:rPr>
            </w:pPr>
          </w:p>
        </w:tc>
      </w:tr>
    </w:tbl>
    <w:p w14:paraId="38BC459C">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12F77A48">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31999564">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381B2CF">
      <w:pPr>
        <w:spacing w:line="400" w:lineRule="exact"/>
        <w:ind w:firstLine="420" w:firstLineChars="200"/>
      </w:pPr>
    </w:p>
    <w:p w14:paraId="20F550D8">
      <w:pPr>
        <w:adjustRightInd w:val="0"/>
        <w:snapToGrid w:val="0"/>
        <w:spacing w:line="300" w:lineRule="auto"/>
        <w:rPr>
          <w:snapToGrid w:val="0"/>
          <w:kern w:val="0"/>
        </w:rPr>
      </w:pPr>
    </w:p>
    <w:p w14:paraId="65A55E7F">
      <w:pPr>
        <w:adjustRightInd w:val="0"/>
        <w:snapToGrid w:val="0"/>
        <w:spacing w:line="300" w:lineRule="auto"/>
        <w:rPr>
          <w:snapToGrid w:val="0"/>
          <w:kern w:val="0"/>
        </w:rPr>
      </w:pPr>
      <w:r>
        <w:rPr>
          <w:rFonts w:hint="eastAsia"/>
          <w:snapToGrid w:val="0"/>
          <w:kern w:val="0"/>
        </w:rPr>
        <w:t>投标单位：（盖章）</w:t>
      </w:r>
    </w:p>
    <w:p w14:paraId="1832E343">
      <w:pPr>
        <w:adjustRightInd w:val="0"/>
        <w:snapToGrid w:val="0"/>
        <w:spacing w:line="300" w:lineRule="auto"/>
        <w:rPr>
          <w:snapToGrid w:val="0"/>
          <w:kern w:val="0"/>
        </w:rPr>
      </w:pPr>
    </w:p>
    <w:p w14:paraId="7241A612">
      <w:pPr>
        <w:adjustRightInd w:val="0"/>
        <w:snapToGrid w:val="0"/>
        <w:spacing w:line="300" w:lineRule="auto"/>
        <w:rPr>
          <w:snapToGrid w:val="0"/>
          <w:kern w:val="0"/>
        </w:rPr>
      </w:pPr>
    </w:p>
    <w:p w14:paraId="700D83DF">
      <w:pPr>
        <w:adjustRightInd w:val="0"/>
        <w:snapToGrid w:val="0"/>
        <w:spacing w:line="300" w:lineRule="auto"/>
        <w:rPr>
          <w:snapToGrid w:val="0"/>
          <w:kern w:val="0"/>
        </w:rPr>
      </w:pPr>
    </w:p>
    <w:p w14:paraId="62918659">
      <w:pPr>
        <w:adjustRightInd w:val="0"/>
        <w:snapToGrid w:val="0"/>
        <w:spacing w:line="300" w:lineRule="auto"/>
        <w:rPr>
          <w:snapToGrid w:val="0"/>
          <w:kern w:val="0"/>
        </w:rPr>
      </w:pPr>
      <w:r>
        <w:rPr>
          <w:rFonts w:hint="eastAsia"/>
          <w:snapToGrid w:val="0"/>
          <w:kern w:val="0"/>
        </w:rPr>
        <w:t>法定代表人或其授权代表：（签字）</w:t>
      </w:r>
    </w:p>
    <w:p w14:paraId="5B52AB86">
      <w:pPr>
        <w:adjustRightInd w:val="0"/>
        <w:snapToGrid w:val="0"/>
        <w:spacing w:line="300" w:lineRule="auto"/>
        <w:rPr>
          <w:snapToGrid w:val="0"/>
          <w:kern w:val="0"/>
        </w:rPr>
      </w:pPr>
    </w:p>
    <w:p w14:paraId="36F64A91">
      <w:pPr>
        <w:adjustRightInd w:val="0"/>
        <w:snapToGrid w:val="0"/>
        <w:spacing w:line="300" w:lineRule="auto"/>
        <w:ind w:right="420"/>
        <w:jc w:val="center"/>
      </w:pPr>
      <w:r>
        <w:rPr>
          <w:rFonts w:hint="eastAsia"/>
          <w:snapToGrid w:val="0"/>
          <w:kern w:val="0"/>
        </w:rPr>
        <w:t xml:space="preserve">                                                            年    月    日</w:t>
      </w:r>
    </w:p>
    <w:p w14:paraId="49007644">
      <w:pPr>
        <w:adjustRightInd w:val="0"/>
        <w:snapToGrid w:val="0"/>
        <w:spacing w:line="300" w:lineRule="auto"/>
        <w:ind w:right="420"/>
        <w:jc w:val="center"/>
      </w:pPr>
    </w:p>
    <w:p w14:paraId="31A20F9C">
      <w:pPr>
        <w:adjustRightInd w:val="0"/>
        <w:snapToGrid w:val="0"/>
        <w:spacing w:line="300" w:lineRule="auto"/>
        <w:ind w:right="420"/>
        <w:jc w:val="center"/>
      </w:pPr>
    </w:p>
    <w:p w14:paraId="2D2058A9">
      <w:pPr>
        <w:adjustRightInd w:val="0"/>
        <w:snapToGrid w:val="0"/>
        <w:spacing w:line="300" w:lineRule="auto"/>
        <w:ind w:right="420"/>
        <w:jc w:val="center"/>
      </w:pPr>
    </w:p>
    <w:p w14:paraId="2586DB8F">
      <w:pPr>
        <w:adjustRightInd w:val="0"/>
        <w:snapToGrid w:val="0"/>
        <w:spacing w:line="300" w:lineRule="auto"/>
        <w:ind w:right="420"/>
        <w:jc w:val="center"/>
      </w:pPr>
    </w:p>
    <w:p w14:paraId="02A3A0E7">
      <w:pPr>
        <w:adjustRightInd w:val="0"/>
        <w:snapToGrid w:val="0"/>
        <w:spacing w:line="300" w:lineRule="auto"/>
        <w:ind w:right="420"/>
        <w:jc w:val="center"/>
      </w:pPr>
    </w:p>
    <w:p w14:paraId="0D090DB0">
      <w:pPr>
        <w:adjustRightInd w:val="0"/>
        <w:snapToGrid w:val="0"/>
        <w:spacing w:line="300" w:lineRule="auto"/>
        <w:ind w:right="420"/>
        <w:jc w:val="center"/>
      </w:pPr>
    </w:p>
    <w:p w14:paraId="14335946">
      <w:pPr>
        <w:adjustRightInd w:val="0"/>
        <w:snapToGrid w:val="0"/>
        <w:spacing w:line="300" w:lineRule="auto"/>
        <w:ind w:right="420"/>
        <w:jc w:val="center"/>
      </w:pPr>
    </w:p>
    <w:p w14:paraId="6D568B6E">
      <w:pPr>
        <w:adjustRightInd w:val="0"/>
        <w:snapToGrid w:val="0"/>
        <w:spacing w:line="300" w:lineRule="auto"/>
        <w:ind w:right="420"/>
        <w:jc w:val="center"/>
      </w:pPr>
    </w:p>
    <w:p w14:paraId="1A87536B">
      <w:pPr>
        <w:adjustRightInd w:val="0"/>
        <w:snapToGrid w:val="0"/>
        <w:spacing w:line="300" w:lineRule="auto"/>
        <w:ind w:right="420"/>
        <w:jc w:val="center"/>
      </w:pPr>
    </w:p>
    <w:p w14:paraId="3399E397">
      <w:pPr>
        <w:adjustRightInd w:val="0"/>
        <w:snapToGrid w:val="0"/>
        <w:spacing w:line="300" w:lineRule="auto"/>
        <w:ind w:right="420"/>
        <w:jc w:val="center"/>
      </w:pPr>
    </w:p>
    <w:p w14:paraId="498E5509">
      <w:pPr>
        <w:adjustRightInd w:val="0"/>
        <w:snapToGrid w:val="0"/>
        <w:spacing w:line="300" w:lineRule="auto"/>
        <w:ind w:right="420"/>
        <w:jc w:val="center"/>
      </w:pPr>
    </w:p>
    <w:p w14:paraId="53D415BE">
      <w:pPr>
        <w:adjustRightInd w:val="0"/>
        <w:snapToGrid w:val="0"/>
        <w:spacing w:line="300" w:lineRule="auto"/>
        <w:ind w:right="420"/>
        <w:jc w:val="center"/>
      </w:pPr>
    </w:p>
    <w:p w14:paraId="45C8FCBE">
      <w:pPr>
        <w:adjustRightInd w:val="0"/>
        <w:snapToGrid w:val="0"/>
        <w:spacing w:line="300" w:lineRule="auto"/>
        <w:ind w:right="420"/>
        <w:jc w:val="center"/>
      </w:pPr>
    </w:p>
    <w:p w14:paraId="3267C5AC">
      <w:pPr>
        <w:adjustRightInd w:val="0"/>
        <w:snapToGrid w:val="0"/>
        <w:spacing w:line="300" w:lineRule="auto"/>
        <w:ind w:right="420"/>
        <w:jc w:val="center"/>
      </w:pPr>
    </w:p>
    <w:p w14:paraId="5260C80B">
      <w:pPr>
        <w:adjustRightInd w:val="0"/>
        <w:snapToGrid w:val="0"/>
        <w:spacing w:line="300" w:lineRule="auto"/>
        <w:ind w:right="420"/>
        <w:jc w:val="center"/>
      </w:pPr>
    </w:p>
    <w:p w14:paraId="4095176D">
      <w:pPr>
        <w:adjustRightInd w:val="0"/>
        <w:snapToGrid w:val="0"/>
        <w:spacing w:line="300" w:lineRule="auto"/>
        <w:ind w:right="420"/>
        <w:jc w:val="center"/>
      </w:pPr>
    </w:p>
    <w:p w14:paraId="4C34F3E7">
      <w:pPr>
        <w:adjustRightInd w:val="0"/>
        <w:snapToGrid w:val="0"/>
        <w:spacing w:line="300" w:lineRule="auto"/>
        <w:ind w:right="420"/>
        <w:jc w:val="center"/>
      </w:pPr>
    </w:p>
    <w:p w14:paraId="1CC96D07">
      <w:pPr>
        <w:adjustRightInd w:val="0"/>
        <w:snapToGrid w:val="0"/>
        <w:spacing w:line="300" w:lineRule="auto"/>
        <w:ind w:right="420"/>
        <w:jc w:val="center"/>
      </w:pPr>
    </w:p>
    <w:p w14:paraId="35231690">
      <w:pPr>
        <w:adjustRightInd w:val="0"/>
        <w:snapToGrid w:val="0"/>
        <w:spacing w:line="300" w:lineRule="auto"/>
        <w:ind w:right="420"/>
        <w:jc w:val="center"/>
      </w:pPr>
    </w:p>
    <w:p w14:paraId="03D3038F">
      <w:pPr>
        <w:adjustRightInd w:val="0"/>
        <w:snapToGrid w:val="0"/>
        <w:spacing w:line="300" w:lineRule="auto"/>
        <w:ind w:right="420"/>
        <w:jc w:val="center"/>
      </w:pPr>
    </w:p>
    <w:p w14:paraId="18083161">
      <w:pPr>
        <w:adjustRightInd w:val="0"/>
        <w:snapToGrid w:val="0"/>
        <w:spacing w:line="300" w:lineRule="auto"/>
        <w:ind w:right="420"/>
        <w:jc w:val="center"/>
      </w:pPr>
    </w:p>
    <w:p w14:paraId="56ED7913">
      <w:pPr>
        <w:adjustRightInd w:val="0"/>
        <w:snapToGrid w:val="0"/>
        <w:spacing w:line="300" w:lineRule="auto"/>
        <w:ind w:right="420"/>
        <w:jc w:val="center"/>
      </w:pPr>
    </w:p>
    <w:p w14:paraId="2809C6AE">
      <w:pPr>
        <w:adjustRightInd w:val="0"/>
        <w:snapToGrid w:val="0"/>
        <w:spacing w:line="300" w:lineRule="auto"/>
        <w:ind w:right="420"/>
        <w:jc w:val="center"/>
      </w:pPr>
    </w:p>
    <w:p w14:paraId="31B1DDBE">
      <w:pPr>
        <w:adjustRightInd w:val="0"/>
        <w:snapToGrid w:val="0"/>
        <w:spacing w:line="300" w:lineRule="auto"/>
        <w:ind w:right="420"/>
        <w:jc w:val="center"/>
      </w:pPr>
    </w:p>
    <w:p w14:paraId="39BBEEE7">
      <w:pPr>
        <w:pStyle w:val="4"/>
        <w:tabs>
          <w:tab w:val="left" w:pos="371"/>
        </w:tabs>
        <w:spacing w:before="120" w:after="120"/>
        <w:ind w:left="-1" w:leftChars="-1" w:hanging="1"/>
        <w:jc w:val="center"/>
        <w:rPr>
          <w:rFonts w:asciiTheme="minorEastAsia" w:hAnsiTheme="minorEastAsia" w:eastAsiaTheme="minorEastAsia"/>
        </w:rPr>
      </w:pPr>
      <w:bookmarkStart w:id="97" w:name="_Toc135293354"/>
    </w:p>
    <w:p w14:paraId="2BCE3788"/>
    <w:p w14:paraId="11776EFC"/>
    <w:p w14:paraId="5A1FCA36"/>
    <w:p w14:paraId="6FB3513C"/>
    <w:p w14:paraId="72370B20"/>
    <w:p w14:paraId="44B1142D">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7"/>
    </w:p>
    <w:p w14:paraId="453C9B09">
      <w:pPr>
        <w:spacing w:line="360" w:lineRule="auto"/>
        <w:jc w:val="center"/>
      </w:pPr>
    </w:p>
    <w:p w14:paraId="5BE0B3F2">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4FBBE6D9">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589D74C9">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764D21D5">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54BA7B4F">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5A906562">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6AB097D0">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5B619C46">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294AE63A">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3C40BE4B">
      <w:pPr>
        <w:widowControl/>
        <w:snapToGrid w:val="0"/>
        <w:spacing w:line="360" w:lineRule="auto"/>
        <w:jc w:val="left"/>
        <w:rPr>
          <w:rFonts w:asciiTheme="minorEastAsia" w:hAnsiTheme="minorEastAsia" w:eastAsiaTheme="minorEastAsia"/>
          <w:color w:val="FF0000"/>
          <w:kern w:val="0"/>
          <w:szCs w:val="21"/>
        </w:rPr>
      </w:pPr>
    </w:p>
    <w:p w14:paraId="077EA572">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741E8A72">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36603AEE">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14:paraId="09DD835F">
      <w:pPr>
        <w:adjustRightInd w:val="0"/>
        <w:snapToGrid w:val="0"/>
        <w:spacing w:line="300" w:lineRule="auto"/>
        <w:ind w:firstLine="482" w:firstLineChars="200"/>
        <w:rPr>
          <w:b/>
          <w:snapToGrid w:val="0"/>
          <w:kern w:val="0"/>
          <w:sz w:val="24"/>
        </w:rPr>
      </w:pPr>
    </w:p>
    <w:p w14:paraId="2A65FB0C">
      <w:pPr>
        <w:rPr>
          <w:snapToGrid w:val="0"/>
          <w:kern w:val="0"/>
          <w:sz w:val="52"/>
          <w:szCs w:val="52"/>
        </w:rPr>
      </w:pPr>
    </w:p>
    <w:p w14:paraId="5D78B06E"/>
    <w:p w14:paraId="77C7E1C8"/>
    <w:p w14:paraId="48A86F9A"/>
    <w:p w14:paraId="6DD1A966"/>
    <w:p w14:paraId="693F3347"/>
    <w:p w14:paraId="362DBBD4"/>
    <w:p w14:paraId="5E5F4C16"/>
    <w:p w14:paraId="16F920D3"/>
    <w:p w14:paraId="3129F661"/>
    <w:p w14:paraId="385A2BC4"/>
    <w:p w14:paraId="65177DEA"/>
    <w:p w14:paraId="60FE1399"/>
    <w:p w14:paraId="3C63D640"/>
    <w:p w14:paraId="333F2232"/>
    <w:p w14:paraId="4A7949D6"/>
    <w:p w14:paraId="255E90BA"/>
    <w:p w14:paraId="41B6B168">
      <w:pPr>
        <w:pStyle w:val="3"/>
      </w:pPr>
      <w:bookmarkStart w:id="98" w:name="_Toc135293355"/>
      <w:r>
        <w:rPr>
          <w:rFonts w:hint="eastAsia"/>
        </w:rPr>
        <w:t>第八章  合同条款</w:t>
      </w:r>
      <w:bookmarkEnd w:id="98"/>
    </w:p>
    <w:p w14:paraId="726BC7A7">
      <w:pPr>
        <w:jc w:val="center"/>
        <w:rPr>
          <w:b/>
          <w:szCs w:val="21"/>
        </w:rPr>
      </w:pPr>
    </w:p>
    <w:p w14:paraId="6C10A6D2">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61BB2FA7">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08F3AB5B">
      <w:pPr>
        <w:adjustRightInd w:val="0"/>
        <w:snapToGrid w:val="0"/>
        <w:spacing w:line="360" w:lineRule="auto"/>
        <w:jc w:val="center"/>
        <w:rPr>
          <w:b/>
          <w:snapToGrid w:val="0"/>
          <w:kern w:val="0"/>
          <w:sz w:val="28"/>
        </w:rPr>
      </w:pPr>
    </w:p>
    <w:p w14:paraId="60637D4C">
      <w:pPr>
        <w:adjustRightInd w:val="0"/>
        <w:snapToGrid w:val="0"/>
        <w:spacing w:line="360" w:lineRule="auto"/>
        <w:jc w:val="center"/>
        <w:rPr>
          <w:b/>
          <w:snapToGrid w:val="0"/>
          <w:kern w:val="0"/>
          <w:sz w:val="28"/>
        </w:rPr>
      </w:pPr>
    </w:p>
    <w:p w14:paraId="01BE3EEA">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680DDC7F">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0C07E42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7A5ED10D">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D6B3B4F">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59582A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5FE4F92">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69178C9">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2C12AE50">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31A66A01">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5809B0B6">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5D391FA">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7A6B5EB3">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1CF2F43">
      <w:pPr>
        <w:jc w:val="center"/>
        <w:rPr>
          <w:b/>
          <w:sz w:val="52"/>
          <w:szCs w:val="52"/>
        </w:rPr>
      </w:pPr>
    </w:p>
    <w:p w14:paraId="08EACDD2">
      <w:pPr>
        <w:tabs>
          <w:tab w:val="left" w:pos="1875"/>
        </w:tabs>
      </w:pPr>
    </w:p>
    <w:p w14:paraId="72246C19">
      <w:pPr>
        <w:tabs>
          <w:tab w:val="left" w:pos="1875"/>
        </w:tabs>
      </w:pPr>
    </w:p>
    <w:p w14:paraId="1A8D154C">
      <w:pPr>
        <w:tabs>
          <w:tab w:val="left" w:pos="1875"/>
        </w:tabs>
      </w:pPr>
    </w:p>
    <w:p w14:paraId="4B758BB5">
      <w:pPr>
        <w:tabs>
          <w:tab w:val="left" w:pos="1875"/>
        </w:tabs>
      </w:pPr>
    </w:p>
    <w:p w14:paraId="4EDFC969">
      <w:pPr>
        <w:tabs>
          <w:tab w:val="left" w:pos="1875"/>
        </w:tabs>
      </w:pPr>
    </w:p>
    <w:p w14:paraId="2855C16B">
      <w:pPr>
        <w:tabs>
          <w:tab w:val="left" w:pos="1875"/>
        </w:tabs>
      </w:pPr>
    </w:p>
    <w:p w14:paraId="64F6A485">
      <w:pPr>
        <w:tabs>
          <w:tab w:val="left" w:pos="1875"/>
        </w:tabs>
      </w:pPr>
    </w:p>
    <w:p w14:paraId="7E4D0642">
      <w:pPr>
        <w:tabs>
          <w:tab w:val="left" w:pos="1875"/>
        </w:tabs>
      </w:pPr>
    </w:p>
    <w:p w14:paraId="3F92E565">
      <w:pPr>
        <w:tabs>
          <w:tab w:val="left" w:pos="1875"/>
        </w:tabs>
      </w:pPr>
    </w:p>
    <w:p w14:paraId="5882FBAC">
      <w:pPr>
        <w:tabs>
          <w:tab w:val="left" w:pos="1875"/>
        </w:tabs>
      </w:pPr>
    </w:p>
    <w:p w14:paraId="7024105C">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7CF4FFD8">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43A25DC8">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024F48B3">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45265472">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9266C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39D80F5C">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F255266">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874973C">
      <w:pPr>
        <w:spacing w:line="400" w:lineRule="exact"/>
        <w:ind w:firstLine="420" w:firstLineChars="200"/>
        <w:rPr>
          <w:rFonts w:ascii="宋体" w:hAnsi="宋体" w:cs="宋体"/>
          <w:bCs/>
          <w:szCs w:val="21"/>
        </w:rPr>
      </w:pPr>
      <w:r>
        <w:rPr>
          <w:rFonts w:ascii="宋体" w:hAnsi="宋体" w:cs="宋体"/>
          <w:bCs/>
          <w:szCs w:val="21"/>
        </w:rPr>
        <w:t>1. 项目信息</w:t>
      </w:r>
    </w:p>
    <w:p w14:paraId="29D34536">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74A9AA06">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4158524D">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61D02E77">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49A54D98">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69821E2C">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73553557">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54669A71">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2D2760E0">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201A314A">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5845880F">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2D63EAD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E0E3855">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16571E5C">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06400FD3">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B1CFFA4">
      <w:pPr>
        <w:spacing w:line="400" w:lineRule="exact"/>
        <w:ind w:firstLine="420" w:firstLineChars="200"/>
        <w:rPr>
          <w:rFonts w:ascii="宋体" w:hAnsi="宋体" w:cs="宋体"/>
          <w:bCs/>
          <w:szCs w:val="21"/>
        </w:rPr>
      </w:pPr>
      <w:r>
        <w:rPr>
          <w:rFonts w:ascii="宋体" w:hAnsi="宋体" w:cs="宋体"/>
          <w:bCs/>
          <w:szCs w:val="21"/>
        </w:rPr>
        <w:t>口否</w:t>
      </w:r>
    </w:p>
    <w:p w14:paraId="74432BC5">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74B2FCD8">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1BE4CE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894E35D">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69EA3698">
      <w:pPr>
        <w:tabs>
          <w:tab w:val="left" w:pos="1875"/>
        </w:tabs>
      </w:pPr>
    </w:p>
    <w:p w14:paraId="16CF770F">
      <w:pPr>
        <w:tabs>
          <w:tab w:val="left" w:pos="1875"/>
        </w:tabs>
      </w:pPr>
    </w:p>
    <w:p w14:paraId="4CA683A8">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9"/>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A03F81C">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38EF886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190289E4">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E50ECFE">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69D19013">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57E37F2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238EFA">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3138999C">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2A25D0CB">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7A5FF71">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2D6D9D37">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0C1A3935">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278A1E61">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14E201DA">
      <w:pPr>
        <w:spacing w:line="400" w:lineRule="exact"/>
        <w:ind w:firstLine="420" w:firstLineChars="200"/>
        <w:rPr>
          <w:rFonts w:ascii="宋体" w:hAnsi="宋体" w:cs="宋体"/>
          <w:bCs/>
          <w:szCs w:val="21"/>
        </w:rPr>
      </w:pPr>
      <w:r>
        <w:rPr>
          <w:rFonts w:ascii="宋体" w:hAnsi="宋体" w:cs="宋体"/>
          <w:bCs/>
          <w:szCs w:val="21"/>
        </w:rPr>
        <w:t>(9)是否涉及进口产品：</w:t>
      </w:r>
    </w:p>
    <w:p w14:paraId="54C7A0F7">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4FCF8BE6">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B0C341">
      <w:pPr>
        <w:spacing w:line="400" w:lineRule="exact"/>
        <w:ind w:firstLine="420" w:firstLineChars="200"/>
        <w:rPr>
          <w:rFonts w:ascii="宋体" w:hAnsi="宋体" w:cs="宋体"/>
          <w:bCs/>
          <w:szCs w:val="21"/>
        </w:rPr>
      </w:pPr>
      <w:r>
        <w:rPr>
          <w:rFonts w:ascii="宋体" w:hAnsi="宋体" w:cs="宋体"/>
          <w:bCs/>
          <w:szCs w:val="21"/>
        </w:rPr>
        <w:t>口否</w:t>
      </w:r>
    </w:p>
    <w:p w14:paraId="152E0CAF">
      <w:pPr>
        <w:spacing w:line="400" w:lineRule="exact"/>
        <w:ind w:firstLine="420" w:firstLineChars="200"/>
        <w:rPr>
          <w:rFonts w:ascii="宋体" w:hAnsi="宋体" w:cs="宋体"/>
          <w:bCs/>
          <w:szCs w:val="21"/>
        </w:rPr>
      </w:pPr>
      <w:r>
        <w:rPr>
          <w:rFonts w:ascii="宋体" w:hAnsi="宋体" w:cs="宋体"/>
          <w:bCs/>
          <w:szCs w:val="21"/>
        </w:rPr>
        <w:t>(10)是否涉及节能产品：</w:t>
      </w:r>
    </w:p>
    <w:p w14:paraId="09F6D60B">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49CCFAE4">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51B5AE44">
      <w:pPr>
        <w:spacing w:line="400" w:lineRule="exact"/>
        <w:ind w:firstLine="420" w:firstLineChars="200"/>
        <w:rPr>
          <w:rFonts w:ascii="宋体" w:hAnsi="宋体" w:cs="宋体"/>
          <w:bCs/>
          <w:szCs w:val="21"/>
        </w:rPr>
      </w:pPr>
      <w:r>
        <w:rPr>
          <w:rFonts w:ascii="宋体" w:hAnsi="宋体" w:cs="宋体"/>
          <w:bCs/>
          <w:szCs w:val="21"/>
        </w:rPr>
        <w:t>口否</w:t>
      </w:r>
    </w:p>
    <w:p w14:paraId="396E678E">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51295A97">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27C3D85C">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7EF2F3C8">
      <w:pPr>
        <w:spacing w:line="400" w:lineRule="exact"/>
        <w:ind w:firstLine="420" w:firstLineChars="200"/>
        <w:rPr>
          <w:rFonts w:ascii="宋体" w:hAnsi="宋体" w:cs="宋体"/>
          <w:bCs/>
          <w:szCs w:val="21"/>
        </w:rPr>
      </w:pPr>
      <w:r>
        <w:rPr>
          <w:rFonts w:ascii="宋体" w:hAnsi="宋体" w:cs="宋体"/>
          <w:bCs/>
          <w:szCs w:val="21"/>
        </w:rPr>
        <w:t>口否</w:t>
      </w:r>
    </w:p>
    <w:p w14:paraId="552232A9">
      <w:pPr>
        <w:spacing w:line="400" w:lineRule="exact"/>
        <w:ind w:firstLine="420" w:firstLineChars="200"/>
        <w:rPr>
          <w:rFonts w:ascii="宋体" w:hAnsi="宋体" w:cs="宋体"/>
          <w:bCs/>
          <w:szCs w:val="21"/>
        </w:rPr>
      </w:pPr>
      <w:r>
        <w:rPr>
          <w:rFonts w:ascii="宋体" w:hAnsi="宋体" w:cs="宋体"/>
          <w:bCs/>
          <w:szCs w:val="21"/>
        </w:rPr>
        <w:t>是否涉及绿色产品：</w:t>
      </w:r>
    </w:p>
    <w:p w14:paraId="63E45A9D">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48148566">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0EE4D3F9">
      <w:pPr>
        <w:spacing w:line="400" w:lineRule="exact"/>
        <w:ind w:firstLine="420" w:firstLineChars="200"/>
        <w:rPr>
          <w:rFonts w:ascii="宋体" w:hAnsi="宋体" w:cs="宋体"/>
          <w:bCs/>
          <w:szCs w:val="21"/>
        </w:rPr>
      </w:pPr>
      <w:r>
        <w:rPr>
          <w:rFonts w:ascii="宋体" w:hAnsi="宋体" w:cs="宋体"/>
          <w:bCs/>
          <w:szCs w:val="21"/>
        </w:rPr>
        <w:t>口否</w:t>
      </w:r>
    </w:p>
    <w:p w14:paraId="7030251E">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31B2F3BB">
      <w:pPr>
        <w:spacing w:line="400" w:lineRule="exact"/>
        <w:ind w:firstLine="420" w:firstLineChars="200"/>
        <w:rPr>
          <w:rFonts w:ascii="宋体" w:hAnsi="宋体" w:cs="宋体"/>
          <w:bCs/>
          <w:szCs w:val="21"/>
        </w:rPr>
      </w:pPr>
      <w:r>
        <w:rPr>
          <w:rFonts w:ascii="宋体" w:hAnsi="宋体" w:cs="宋体"/>
          <w:bCs/>
          <w:szCs w:val="21"/>
        </w:rPr>
        <w:t>口是       口否      口不涉及</w:t>
      </w:r>
    </w:p>
    <w:p w14:paraId="1C3AFF6D">
      <w:pPr>
        <w:tabs>
          <w:tab w:val="left" w:pos="1875"/>
        </w:tabs>
      </w:pPr>
    </w:p>
    <w:p w14:paraId="046BE16F">
      <w:pPr>
        <w:spacing w:line="400" w:lineRule="exact"/>
        <w:ind w:firstLine="420" w:firstLineChars="200"/>
        <w:rPr>
          <w:rFonts w:ascii="宋体" w:hAnsi="宋体" w:cs="宋体"/>
          <w:bCs/>
          <w:szCs w:val="21"/>
        </w:rPr>
      </w:pPr>
      <w:r>
        <w:rPr>
          <w:rFonts w:ascii="宋体" w:hAnsi="宋体" w:cs="宋体"/>
          <w:bCs/>
          <w:szCs w:val="21"/>
        </w:rPr>
        <w:t>2. 合同金额</w:t>
      </w:r>
    </w:p>
    <w:p w14:paraId="48A9DE41">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40EEF83">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9DDD828">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014ACE15">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2A9C1F4">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12021D53">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749DB126">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847F88">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07E8481A">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2436AE03">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0D9B6F23">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68535A5F">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11B5B5C2">
      <w:pPr>
        <w:spacing w:line="400" w:lineRule="exact"/>
        <w:ind w:firstLine="420" w:firstLineChars="200"/>
        <w:rPr>
          <w:rFonts w:ascii="宋体" w:hAnsi="宋体" w:cs="宋体"/>
          <w:bCs/>
          <w:szCs w:val="21"/>
        </w:rPr>
      </w:pPr>
      <w:r>
        <w:rPr>
          <w:rFonts w:ascii="宋体" w:hAnsi="宋体" w:cs="宋体"/>
          <w:bCs/>
          <w:szCs w:val="21"/>
        </w:rPr>
        <w:t>3. 合同履行</w:t>
      </w:r>
    </w:p>
    <w:p w14:paraId="3F6C8EE8">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36C5E21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6D3C58">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605C58DA">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6BB3F92">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549D0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54682A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D4B1633">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6D7532FD">
      <w:pPr>
        <w:spacing w:line="400" w:lineRule="exact"/>
        <w:ind w:firstLine="420" w:firstLineChars="200"/>
        <w:rPr>
          <w:rFonts w:ascii="宋体" w:hAnsi="宋体" w:cs="宋体"/>
          <w:bCs/>
          <w:szCs w:val="21"/>
        </w:rPr>
      </w:pPr>
      <w:r>
        <w:rPr>
          <w:rFonts w:ascii="宋体" w:hAnsi="宋体" w:cs="宋体"/>
          <w:bCs/>
          <w:szCs w:val="21"/>
        </w:rPr>
        <w:t>4. 合同验收</w:t>
      </w:r>
    </w:p>
    <w:p w14:paraId="698C748D">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2D8283AD">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CE412BE">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3111BB10">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0E6ACCE5">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070D07DC">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588283AD">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40BEA3B9">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7E62E80E">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56D32675">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846BDB5">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0D764C0B">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09AACFF4">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38258C25">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61E81B6A">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303B308A">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13D301A">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54E67FAD">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64A4B7E8">
      <w:pPr>
        <w:spacing w:line="400" w:lineRule="exact"/>
        <w:ind w:firstLine="420" w:firstLineChars="200"/>
        <w:rPr>
          <w:rFonts w:ascii="宋体" w:hAnsi="宋体" w:cs="宋体"/>
          <w:bCs/>
          <w:szCs w:val="21"/>
        </w:rPr>
      </w:pPr>
      <w:r>
        <w:rPr>
          <w:rFonts w:ascii="宋体" w:hAnsi="宋体" w:cs="宋体"/>
          <w:bCs/>
          <w:szCs w:val="21"/>
        </w:rPr>
        <w:t>5. 组成合同的文件</w:t>
      </w:r>
    </w:p>
    <w:p w14:paraId="4ECC36F1">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D8698B5">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603602A7">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20CE5EEA">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3313B23C">
      <w:pPr>
        <w:spacing w:line="400" w:lineRule="exact"/>
        <w:ind w:firstLine="420" w:firstLineChars="200"/>
        <w:rPr>
          <w:rFonts w:ascii="宋体" w:hAnsi="宋体" w:cs="宋体"/>
          <w:bCs/>
          <w:szCs w:val="21"/>
        </w:rPr>
      </w:pPr>
      <w:r>
        <w:rPr>
          <w:rFonts w:ascii="宋体" w:hAnsi="宋体" w:cs="宋体"/>
          <w:bCs/>
          <w:szCs w:val="21"/>
        </w:rPr>
        <w:t>(4)中标(成交)通知书</w:t>
      </w:r>
    </w:p>
    <w:p w14:paraId="6F38F2B0">
      <w:pPr>
        <w:spacing w:line="400" w:lineRule="exact"/>
        <w:ind w:firstLine="420" w:firstLineChars="200"/>
        <w:rPr>
          <w:rFonts w:ascii="宋体" w:hAnsi="宋体" w:cs="宋体"/>
          <w:bCs/>
          <w:szCs w:val="21"/>
        </w:rPr>
      </w:pPr>
      <w:r>
        <w:rPr>
          <w:rFonts w:ascii="宋体" w:hAnsi="宋体" w:cs="宋体"/>
          <w:bCs/>
          <w:szCs w:val="21"/>
        </w:rPr>
        <w:t>(5)投标(响应)文件</w:t>
      </w:r>
    </w:p>
    <w:p w14:paraId="7B850468">
      <w:pPr>
        <w:spacing w:line="400" w:lineRule="exact"/>
        <w:ind w:firstLine="420" w:firstLineChars="200"/>
        <w:rPr>
          <w:rFonts w:ascii="宋体" w:hAnsi="宋体" w:cs="宋体"/>
          <w:bCs/>
          <w:szCs w:val="21"/>
        </w:rPr>
      </w:pPr>
      <w:r>
        <w:rPr>
          <w:rFonts w:ascii="宋体" w:hAnsi="宋体" w:cs="宋体"/>
          <w:bCs/>
          <w:szCs w:val="21"/>
        </w:rPr>
        <w:t>(6)采购文件</w:t>
      </w:r>
    </w:p>
    <w:p w14:paraId="4722A7E0">
      <w:pPr>
        <w:spacing w:line="400" w:lineRule="exact"/>
        <w:ind w:firstLine="420" w:firstLineChars="200"/>
        <w:rPr>
          <w:rFonts w:ascii="宋体" w:hAnsi="宋体" w:cs="宋体"/>
          <w:bCs/>
          <w:szCs w:val="21"/>
        </w:rPr>
      </w:pPr>
      <w:r>
        <w:rPr>
          <w:rFonts w:ascii="宋体" w:hAnsi="宋体" w:cs="宋体"/>
          <w:bCs/>
          <w:szCs w:val="21"/>
        </w:rPr>
        <w:t>(7)有关技术文件，图纸</w:t>
      </w:r>
    </w:p>
    <w:p w14:paraId="6AC75317">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04DF2B12">
      <w:pPr>
        <w:spacing w:line="400" w:lineRule="exact"/>
        <w:ind w:firstLine="420" w:firstLineChars="200"/>
        <w:rPr>
          <w:rFonts w:ascii="宋体" w:hAnsi="宋体" w:cs="宋体"/>
          <w:bCs/>
          <w:szCs w:val="21"/>
        </w:rPr>
      </w:pPr>
      <w:r>
        <w:rPr>
          <w:rFonts w:ascii="宋体" w:hAnsi="宋体" w:cs="宋体"/>
          <w:bCs/>
          <w:szCs w:val="21"/>
        </w:rPr>
        <w:t>6. 合同生效</w:t>
      </w:r>
    </w:p>
    <w:p w14:paraId="22DDF7A3">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3BA783CB">
      <w:pPr>
        <w:spacing w:line="400" w:lineRule="exact"/>
        <w:ind w:firstLine="420" w:firstLineChars="200"/>
        <w:rPr>
          <w:rFonts w:ascii="宋体" w:hAnsi="宋体" w:cs="宋体"/>
          <w:bCs/>
          <w:szCs w:val="21"/>
        </w:rPr>
      </w:pPr>
      <w:r>
        <w:rPr>
          <w:rFonts w:ascii="宋体" w:hAnsi="宋体" w:cs="宋体"/>
          <w:bCs/>
          <w:szCs w:val="21"/>
        </w:rPr>
        <w:t>7. 合同份数</w:t>
      </w:r>
    </w:p>
    <w:p w14:paraId="12E0E966">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48749B75">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3824EA71">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F37FC04">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55CAAA52">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5871C4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7830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063999D4">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430FA43E">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3A4961F6">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61FF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5449D754">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3FE859D">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6AD0DFA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04026AEB">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6EF2D619">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282B36F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C725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559FA9D5">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1936DDD9">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36301EB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381AC438">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655D478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5315F971">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8226035">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2F7F5FD5">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14F6621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8837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703305B3">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0F93294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47FC2023">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0BF6A01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7082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6C7F6743">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227EA65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5F2BEDF">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037E4CD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A9A7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5DC41ECC">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1D41775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73481B8D">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3756F4F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CE59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020F7D2E">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42F5AC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E282F91">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18581C6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161F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38B6C3CF">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6EAEBB9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DE3AE97">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4AEB7A8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882B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267412F2">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76CED8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82EE699">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160970A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54DA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1B147A3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1679803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CF2136F">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13FCFCA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A762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1460AF0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2F710FC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6822462">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5ADD59D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44A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FD3BC3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984A7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BDD300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633B76F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129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76F27D4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840E9F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3E30AEF">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04B50F8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9E6B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2D45C4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52AA533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CD1C14">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0FA07AC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7313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546E7CED">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0BB0CA12">
      <w:pPr>
        <w:tabs>
          <w:tab w:val="left" w:pos="1875"/>
        </w:tabs>
      </w:pPr>
    </w:p>
    <w:p w14:paraId="067124EB">
      <w:pPr>
        <w:widowControl/>
        <w:jc w:val="left"/>
      </w:pPr>
      <w:r>
        <w:br w:type="page"/>
      </w:r>
    </w:p>
    <w:p w14:paraId="19825CDA">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73B3BC15">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0B6D1FAC">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3FAADE3A">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4BC8154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2E63DCD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5D19356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22C145F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491F153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4A1A52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67DCC13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3488AA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49AF9CC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38C67E2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74EE11B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174A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5C29B26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774A9E3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73A992B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92B15F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5AD538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173C24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4DEF59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501DF2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B5BFBB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4BEBA6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414166F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7EF92DA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242FA85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484316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2283C4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123FD8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14BEF3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057986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ADBD4F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4F674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21CA92D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6728562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676BB3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5FB22D9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3865DCA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75BB468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5C8A82C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174E5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2E2EF1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415FA0C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248DE49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424772A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21F440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7F36FAB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6DB7387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0F70CFB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3730C8B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6210C7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70D232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0C02E49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7503D69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33F424D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2C6E05E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7C39B20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4B0C376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27D1F4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4AA8F0E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7A44AA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1ED5264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2B5C912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2287AF0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0DB20C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7FD2B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7A09B1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182265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5BD18C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5795030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42FCC4E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7CBA456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6E92CF1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6427B12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9FBFE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48DC55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29DE336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1EF49C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29CD79A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0498351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E20B6C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53D834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3CF345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235A96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555541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2AFD15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191B31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08305AD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71140F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494B81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5F2D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099869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5CF0774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8AB8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19EFAF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70C84C8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0C6A331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5F78A92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65A60EE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5489330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284B047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E3874B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6BBF5B9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242DFD5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2880944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949773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396AA6D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30949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693471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3682FA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6467D29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1F95C5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5472B6D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5AE3A6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32AAEDF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558361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7217312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51206B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A07D5B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E91856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5D31D26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0B06280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4F85744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18690E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191620BC">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5297995E">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3E0573B">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53F6E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7152D3DB">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3B6A918">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2B9ABA0F">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7A3824B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7B75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DA4D5AC">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D7298AE">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1E7C32A2">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3057ACD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05DD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57C6605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39C9C1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7D0D7350">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40DD690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40BA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6350402">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5FD3A117">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0B6E2262">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36603E2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73E5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722CE2">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52E53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69466AD9">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24E9CA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F46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6676A6FF">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6DA2C12">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38194FEF">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006FAB2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332D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7AA822F1">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7B93DF2C">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2D5ED4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1DCD657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017194A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7D39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5B3BAE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5FEE8770">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7CF49C7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9BC9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5979065E">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F7F479">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0C20642E">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6BB7E3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FE1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3A8B44C3">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B9076A7">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4D61D440">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33924C7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CC4C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4F3D3E68">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E72293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6AB1EAA7">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7A0C56E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5C04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338FB868">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04B72E">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5F26103">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624E3E4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3241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3D675EAB">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104BE8F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3596C3CB">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0667908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D945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5DA171FE">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43114BC7">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9FC9881">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59E64F4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F4DE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0F58640D">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E8E7C">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70534833">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39A4B359">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BBC4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3A138CC9">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17F9E37">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6EDB1403">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029FA20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3E1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69AEC214">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11F461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38B10BBB">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61BFB7F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EDB3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4EA068BB">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79911F">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44775C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137F19A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73B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3B58109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FEB99C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5773D96E">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2DB786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B9AE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5CB68C83">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638AB3">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64F4900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496B84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4A487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409B5D28">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FF0F40D">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1C3DFB78">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8A24AC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6136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7E0783D">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2F6A21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468AEEA3">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578D7C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0B0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5300C55E">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E93A5F6">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67A49561">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0D8AA261">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77B164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240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39EF3221">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1D474E33">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0F12B2D3">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32663813">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7ACCA7B8">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239BFBD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371C2239">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E3F9711">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2A8EDDA2">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384F54D9">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47E9F636">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36EBB08">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2E026C18">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0AE1B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461DC2E6">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779AB57">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2012ACE1">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685F49B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C1CE07F">
      <w:pPr>
        <w:tabs>
          <w:tab w:val="left" w:pos="1875"/>
        </w:tabs>
      </w:pPr>
    </w:p>
    <w:p w14:paraId="57AE830B">
      <w:pPr>
        <w:tabs>
          <w:tab w:val="left" w:pos="1875"/>
        </w:tabs>
      </w:pPr>
    </w:p>
    <w:p w14:paraId="66C2C636">
      <w:pPr>
        <w:widowControl/>
        <w:jc w:val="left"/>
      </w:pPr>
      <w:r>
        <w:br w:type="page"/>
      </w:r>
    </w:p>
    <w:p w14:paraId="1C1C4DEF"/>
    <w:p w14:paraId="075B2A4F">
      <w:pPr>
        <w:pStyle w:val="3"/>
      </w:pPr>
      <w:bookmarkStart w:id="99" w:name="_Toc135293356"/>
      <w:r>
        <w:rPr>
          <w:rFonts w:hint="eastAsia"/>
        </w:rPr>
        <w:t>第九章  附件</w:t>
      </w:r>
      <w:bookmarkEnd w:id="99"/>
    </w:p>
    <w:p w14:paraId="58B6591B">
      <w:pPr>
        <w:pStyle w:val="5"/>
        <w:spacing w:before="0" w:after="0"/>
      </w:pPr>
      <w:bookmarkStart w:id="100" w:name="_Toc73613644"/>
      <w:bookmarkStart w:id="101" w:name="_Toc73610162"/>
      <w:bookmarkStart w:id="102" w:name="_Toc135293357"/>
      <w:r>
        <w:rPr>
          <w:rFonts w:hint="eastAsia"/>
        </w:rPr>
        <w:t>一、财政部 工业和信息化部关于印发《政府采购促进中小企业发展管理办法》的通知</w:t>
      </w:r>
      <w:bookmarkEnd w:id="100"/>
      <w:bookmarkEnd w:id="101"/>
      <w:bookmarkEnd w:id="102"/>
    </w:p>
    <w:p w14:paraId="4500D3B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14504087">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92281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164D3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FC45B1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657CAD3E">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2D0BE95C">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449EBFE9">
      <w:pPr>
        <w:widowControl/>
        <w:shd w:val="clear" w:color="auto" w:fill="FFFFFF"/>
        <w:spacing w:line="360" w:lineRule="auto"/>
        <w:ind w:firstLine="480"/>
        <w:rPr>
          <w:rFonts w:cs="宋体" w:asciiTheme="minorEastAsia" w:hAnsiTheme="minorEastAsia" w:eastAsiaTheme="minorEastAsia"/>
          <w:color w:val="333333"/>
          <w:kern w:val="0"/>
          <w:szCs w:val="21"/>
        </w:rPr>
      </w:pPr>
    </w:p>
    <w:p w14:paraId="1D4AE68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10930919">
      <w:pPr>
        <w:widowControl/>
        <w:shd w:val="clear" w:color="auto" w:fill="FFFFFF"/>
        <w:spacing w:line="360" w:lineRule="auto"/>
        <w:ind w:firstLine="480"/>
        <w:rPr>
          <w:rFonts w:cs="宋体" w:asciiTheme="minorEastAsia" w:hAnsiTheme="minorEastAsia" w:eastAsiaTheme="minorEastAsia"/>
          <w:color w:val="333333"/>
          <w:kern w:val="0"/>
          <w:szCs w:val="21"/>
        </w:rPr>
      </w:pPr>
    </w:p>
    <w:p w14:paraId="14C75D35">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5EF257D0">
      <w:pPr>
        <w:widowControl/>
        <w:shd w:val="clear" w:color="auto" w:fill="FFFFFF"/>
        <w:spacing w:line="360" w:lineRule="auto"/>
        <w:ind w:firstLine="480"/>
        <w:rPr>
          <w:rFonts w:cs="宋体" w:asciiTheme="minorEastAsia" w:hAnsiTheme="minorEastAsia" w:eastAsiaTheme="minorEastAsia"/>
          <w:color w:val="333333"/>
          <w:kern w:val="0"/>
          <w:szCs w:val="21"/>
        </w:rPr>
      </w:pPr>
    </w:p>
    <w:p w14:paraId="379CD9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3626C6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10D90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0585890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1C636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4F13F22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620B8ED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6293FAE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8F9DD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586A72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1E6ACD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947EB0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E447F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6F4C1B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2F6E8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6D9525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3D022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69CA7A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155D9E7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1CC823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2660E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57386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25DFD0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6ED8C6B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1ACD1DF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20690C7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96214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BC137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ABD5D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B704F6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07F5637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D3585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DFDA8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1D848C2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6B1DC0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5DBBB6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7020E60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375DB59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649D44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0C41006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2FD81D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52357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5EC32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01C9E31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5192D7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1B2CA0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82B17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FACA8D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2F1E84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17F1CE1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B731A0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2DF2617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81BF1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B874C47">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45415C2D">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4010481C">
      <w:pPr>
        <w:spacing w:line="360" w:lineRule="auto"/>
        <w:rPr>
          <w:rFonts w:asciiTheme="minorEastAsia" w:hAnsiTheme="minorEastAsia" w:eastAsiaTheme="minorEastAsia"/>
          <w:szCs w:val="21"/>
        </w:rPr>
      </w:pPr>
    </w:p>
    <w:p w14:paraId="5D2057E8">
      <w:pPr>
        <w:pStyle w:val="5"/>
        <w:spacing w:before="0" w:after="0"/>
      </w:pPr>
      <w:bookmarkStart w:id="103" w:name="_Toc73610163"/>
      <w:bookmarkStart w:id="104" w:name="_Toc135293358"/>
      <w:bookmarkStart w:id="105" w:name="_Toc73613645"/>
      <w:r>
        <w:rPr>
          <w:rFonts w:hint="eastAsia"/>
        </w:rPr>
        <w:t>二、关于印发中小企业划型标准规定的通知</w:t>
      </w:r>
      <w:bookmarkEnd w:id="103"/>
      <w:bookmarkEnd w:id="104"/>
      <w:bookmarkEnd w:id="105"/>
    </w:p>
    <w:p w14:paraId="4FA7BF9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706D68D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E509FD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34B2FB70">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E5D327">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6DB332D0">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327139">
      <w:pPr>
        <w:pStyle w:val="5"/>
        <w:spacing w:before="0" w:after="0"/>
      </w:pPr>
      <w:bookmarkStart w:id="106" w:name="_Toc73613646"/>
      <w:bookmarkStart w:id="107" w:name="_Toc73610164"/>
      <w:bookmarkStart w:id="108" w:name="_Toc135293359"/>
      <w:r>
        <w:rPr>
          <w:rFonts w:hint="eastAsia"/>
        </w:rPr>
        <w:t>三、</w:t>
      </w:r>
      <w:r>
        <w:t>国家统计局关于印发《统计上大中小微型企业划分办法 （2017）》的通知</w:t>
      </w:r>
      <w:bookmarkEnd w:id="106"/>
      <w:bookmarkEnd w:id="107"/>
      <w:bookmarkEnd w:id="108"/>
      <w:r>
        <w:t> </w:t>
      </w:r>
    </w:p>
    <w:p w14:paraId="69100F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0CB80F7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D01F26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548A3C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4FF2B19A">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6A0332A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432FBB78">
      <w:pPr>
        <w:widowControl/>
        <w:spacing w:line="360" w:lineRule="auto"/>
        <w:jc w:val="center"/>
        <w:rPr>
          <w:rFonts w:cs="宋体" w:asciiTheme="minorEastAsia" w:hAnsiTheme="minorEastAsia" w:eastAsiaTheme="minorEastAsia"/>
          <w:b/>
          <w:bCs/>
          <w:kern w:val="0"/>
          <w:szCs w:val="21"/>
        </w:rPr>
      </w:pPr>
    </w:p>
    <w:p w14:paraId="1AF953B5">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60B11D8">
      <w:pPr>
        <w:widowControl/>
        <w:spacing w:line="360" w:lineRule="auto"/>
        <w:jc w:val="left"/>
        <w:rPr>
          <w:rFonts w:cs="宋体" w:asciiTheme="minorEastAsia" w:hAnsiTheme="minorEastAsia" w:eastAsiaTheme="minorEastAsia"/>
          <w:kern w:val="0"/>
          <w:szCs w:val="21"/>
        </w:rPr>
      </w:pPr>
    </w:p>
    <w:p w14:paraId="25D194FD">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C8EB1D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10470BF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B8AD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3BBB806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D7E95E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4FB1F38E">
      <w:pPr>
        <w:widowControl/>
        <w:spacing w:line="360" w:lineRule="auto"/>
        <w:jc w:val="left"/>
        <w:rPr>
          <w:rFonts w:cs="宋体" w:asciiTheme="minorEastAsia" w:hAnsiTheme="minorEastAsia" w:eastAsiaTheme="minorEastAsia"/>
          <w:kern w:val="0"/>
          <w:szCs w:val="21"/>
        </w:rPr>
      </w:pPr>
    </w:p>
    <w:p w14:paraId="4A71CED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AF2D37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62C25F8">
      <w:pPr>
        <w:widowControl/>
        <w:spacing w:line="360" w:lineRule="auto"/>
        <w:jc w:val="left"/>
        <w:rPr>
          <w:rFonts w:cs="宋体" w:asciiTheme="minorEastAsia" w:hAnsiTheme="minorEastAsia" w:eastAsiaTheme="minorEastAsia"/>
          <w:kern w:val="0"/>
          <w:szCs w:val="21"/>
        </w:rPr>
      </w:pPr>
    </w:p>
    <w:p w14:paraId="1BB9C65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1529848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E9D6E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C7B801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2C0027B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D6BEEF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5C63A2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2FF65DD4">
      <w:pPr>
        <w:widowControl/>
        <w:spacing w:line="360" w:lineRule="auto"/>
        <w:jc w:val="left"/>
        <w:rPr>
          <w:rFonts w:cs="宋体" w:asciiTheme="minorEastAsia" w:hAnsiTheme="minorEastAsia" w:eastAsiaTheme="minorEastAsia"/>
          <w:kern w:val="0"/>
          <w:szCs w:val="21"/>
        </w:rPr>
      </w:pPr>
    </w:p>
    <w:p w14:paraId="2208FB7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398C807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2B505C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13DEE6C9">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0FB056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8CF430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2DD05E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A17D1C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03A3115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FFE044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6ACA12D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DEED9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EBFE42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CB6DD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842C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961D4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8AD8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7AAF7773">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E62B66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C129E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596539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B1048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A59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534B2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089A76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A9E18A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5761FC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38F24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E4F75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E9D3A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933F68">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E92FB2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42D74A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10D95F9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895BC0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9EE0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F8092D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A29F00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C931ABD">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EA03741">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460C9F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1D3619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37E1F6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3DD34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C69086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302B06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EFED3F">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1D1B40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FA8E12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F533663">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AA54D0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053A8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7B6B24D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D2AE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6AEB62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5E6E3B3">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1DC8DD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69D99A36">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D6A5A4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13AFF7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2A309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34CE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3D8C3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5DDF1A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5CCBE42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529C4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7E4BFDC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1CD2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E59F03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A0FE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B140B9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6B79AD2">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B5FA5D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2C39EE4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61DED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989C4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3822E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EF96B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88DD0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67B7C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55874B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76F3DB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1DE11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B73A1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6A1A156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15D6AA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4E32E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DFEFC2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69F7D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245468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5E6B32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24A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ADE591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115AB1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68A27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708CB1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683BCF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9FAACE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2C6C9A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8464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79168D6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87EC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42CF4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11095C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2D5C4AA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C1722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9882A1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D7D7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096EB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22DD4E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C8152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A4C079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16C5DA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DE126F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E0B26C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53362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6FC007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1CC4D7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E651DC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48123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62B5D7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63F47A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E71390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24C22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22BEFE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C844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DB5B6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614F57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7D088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7DC3D1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23F465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8ACFB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3D3EBF6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E07357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31672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4849F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394F3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F330B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0C5B27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557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486D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8AD229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BBE6E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FE482E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CE53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53EFB4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6C92BB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5217F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68AF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0DFCCB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84079A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2D3C1C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DE9C6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D009FE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F98F87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BBBDF4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BEC8B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873114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370D8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5CA938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97D3C4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D7B22E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BCF27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79DD6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6F4ECB9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61732D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429C97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60C41D3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4BA012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B9A958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DBAEF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4F88E9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B30FE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AC6EE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F9CA5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1E9F58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6AF3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9BEB2A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618ECEE">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059924C">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114DB72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4DC14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AF4A2C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226C9E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051DAC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D02E9A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774442D">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4FE886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6D8B7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323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FF217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D249D3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4C2A6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1F947FF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79674C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5E8788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E54585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6D41DD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A7B82E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76ECD0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A6A66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13D097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7C445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9FA56A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70CE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2AA58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A3BFF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101BE4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5E59B6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7D447F5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36D7EDD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3041D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50BB46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215B8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558BC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72538A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CA2C0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DA3223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9E680E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96A3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3832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86D30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6D500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3D0E3C6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8A1CE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7CE5548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24F115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32AEB1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240F7D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B62269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9AFA8A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DF2795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229A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04EFD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277785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2F0080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D54E6F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3B9D45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C750A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2DB79B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C6AC0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77BB3C2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0AD34C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DC963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DE9024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D6A67B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43832CC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7DA369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22D9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783961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6FA632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7B54D8E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B61C2C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E18E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0469978">
      <w:pPr>
        <w:spacing w:line="360" w:lineRule="auto"/>
        <w:rPr>
          <w:rFonts w:asciiTheme="minorEastAsia" w:hAnsiTheme="minorEastAsia" w:eastAsiaTheme="minorEastAsia"/>
          <w:szCs w:val="21"/>
        </w:rPr>
      </w:pPr>
    </w:p>
    <w:p w14:paraId="73FC75A2">
      <w:pPr>
        <w:pStyle w:val="5"/>
        <w:spacing w:before="0" w:after="0"/>
      </w:pPr>
      <w:bookmarkStart w:id="109" w:name="_Toc73613647"/>
      <w:bookmarkStart w:id="110" w:name="_Toc73610165"/>
      <w:bookmarkStart w:id="111" w:name="_Toc135293360"/>
      <w:r>
        <w:rPr>
          <w:rFonts w:hint="eastAsia"/>
        </w:rPr>
        <w:t>四、</w:t>
      </w:r>
      <w:r>
        <w:t>财政部 民政部 中国残疾人联合会关于促进残疾人就业 政府采购政策的通知</w:t>
      </w:r>
      <w:bookmarkEnd w:id="109"/>
      <w:bookmarkEnd w:id="110"/>
      <w:bookmarkEnd w:id="111"/>
      <w:r>
        <w:t xml:space="preserve"> </w:t>
      </w:r>
    </w:p>
    <w:p w14:paraId="3E398D5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0C1AE1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9B47D1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5841A1C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62B8A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603FDA1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615B2D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08679B6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680DAB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2DC95A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894CE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6ABCE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12D2576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A85B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6F0AFF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084A1F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7C8857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EB67A5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FC84E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085130A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0CA07446">
      <w:pPr>
        <w:widowControl/>
        <w:spacing w:line="360" w:lineRule="auto"/>
        <w:jc w:val="right"/>
        <w:rPr>
          <w:rFonts w:cs="宋体" w:asciiTheme="minorEastAsia" w:hAnsiTheme="minorEastAsia" w:eastAsiaTheme="minorEastAsia"/>
          <w:kern w:val="0"/>
          <w:szCs w:val="21"/>
        </w:rPr>
      </w:pPr>
    </w:p>
    <w:p w14:paraId="4CD81BF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98AE1B0">
      <w:pPr>
        <w:tabs>
          <w:tab w:val="left" w:pos="1875"/>
        </w:tabs>
        <w:rPr>
          <w:rFonts w:ascii="Calibri" w:hAnsi="Calibri"/>
          <w:szCs w:val="22"/>
        </w:rPr>
      </w:pPr>
    </w:p>
    <w:p w14:paraId="356D54F2">
      <w:pPr>
        <w:rPr>
          <w:rFonts w:ascii="Calibri" w:hAnsi="Calibri"/>
          <w:szCs w:val="22"/>
        </w:rPr>
      </w:pPr>
    </w:p>
    <w:p w14:paraId="4A073359">
      <w:pPr>
        <w:pStyle w:val="5"/>
        <w:spacing w:before="0" w:after="0"/>
      </w:pPr>
      <w:bookmarkStart w:id="112" w:name="_Toc135293361"/>
      <w:r>
        <w:rPr>
          <w:rFonts w:hint="eastAsia"/>
        </w:rPr>
        <w:t>五、财政部 司法部关于政府采购支持监狱企业发展有关问题的通知</w:t>
      </w:r>
      <w:bookmarkEnd w:id="112"/>
      <w:r>
        <w:rPr>
          <w:rFonts w:hint="eastAsia"/>
        </w:rPr>
        <w:t xml:space="preserve"> </w:t>
      </w:r>
    </w:p>
    <w:p w14:paraId="233D1207">
      <w:pPr>
        <w:widowControl/>
        <w:spacing w:line="360" w:lineRule="auto"/>
        <w:jc w:val="center"/>
        <w:rPr>
          <w:rFonts w:cs="宋体" w:asciiTheme="minorEastAsia" w:hAnsiTheme="minorEastAsia" w:eastAsiaTheme="minorEastAsia"/>
          <w:kern w:val="0"/>
          <w:szCs w:val="21"/>
        </w:rPr>
      </w:pPr>
    </w:p>
    <w:p w14:paraId="170CB1F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5D162FFC">
      <w:pPr>
        <w:widowControl/>
        <w:spacing w:line="360" w:lineRule="auto"/>
        <w:jc w:val="left"/>
        <w:rPr>
          <w:rFonts w:cs="宋体" w:asciiTheme="minorEastAsia" w:hAnsiTheme="minorEastAsia" w:eastAsiaTheme="minorEastAsia"/>
          <w:kern w:val="0"/>
          <w:szCs w:val="21"/>
        </w:rPr>
      </w:pPr>
    </w:p>
    <w:p w14:paraId="5056418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14938D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166CA9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45E569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4C10C7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0D088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4029E8E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530516">
      <w:pPr>
        <w:widowControl/>
        <w:spacing w:line="360" w:lineRule="auto"/>
        <w:jc w:val="left"/>
        <w:rPr>
          <w:rFonts w:cs="宋体" w:asciiTheme="minorEastAsia" w:hAnsiTheme="minorEastAsia" w:eastAsiaTheme="minorEastAsia"/>
          <w:kern w:val="0"/>
          <w:szCs w:val="21"/>
        </w:rPr>
      </w:pPr>
    </w:p>
    <w:p w14:paraId="679EC77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12ED7B2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75F669D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DC2C713"/>
    <w:p w14:paraId="20A9B704">
      <w:pPr>
        <w:pStyle w:val="5"/>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MS UI Gothic"/>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39F83">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61</w:t>
    </w:r>
    <w:r>
      <w:rPr>
        <w:rStyle w:val="54"/>
      </w:rPr>
      <w:fldChar w:fldCharType="end"/>
    </w:r>
  </w:p>
  <w:p w14:paraId="5BF5F7EC">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546B">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太平间设备设施</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项目编号：</w:t>
    </w:r>
    <w:r>
      <w:rPr>
        <w:rFonts w:hint="eastAsia" w:asciiTheme="minorEastAsia" w:hAnsiTheme="minorEastAsia" w:eastAsiaTheme="minorEastAsia"/>
        <w:lang w:eastAsia="zh-CN"/>
      </w:rPr>
      <w:t>SZZZ2024-QA0150</w:t>
    </w:r>
  </w:p>
  <w:p w14:paraId="7744AF05">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0YmEwMTg1N2RmMDliYTM5MGI2MzY5YjY3MWUyNDU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486"/>
    <w:rsid w:val="00137B1E"/>
    <w:rsid w:val="00140047"/>
    <w:rsid w:val="001403D0"/>
    <w:rsid w:val="00141229"/>
    <w:rsid w:val="00141E96"/>
    <w:rsid w:val="00142681"/>
    <w:rsid w:val="00142BD9"/>
    <w:rsid w:val="001430DA"/>
    <w:rsid w:val="00143392"/>
    <w:rsid w:val="001438E5"/>
    <w:rsid w:val="00143AB1"/>
    <w:rsid w:val="00143D73"/>
    <w:rsid w:val="001448C4"/>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17EF5"/>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4543"/>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0CD"/>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3A40"/>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03"/>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77A9F"/>
    <w:rsid w:val="0088119F"/>
    <w:rsid w:val="008815C0"/>
    <w:rsid w:val="00882183"/>
    <w:rsid w:val="0088250C"/>
    <w:rsid w:val="008832BB"/>
    <w:rsid w:val="00883477"/>
    <w:rsid w:val="0088418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0EAB"/>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2E05"/>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C45"/>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1CA7"/>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15"/>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508"/>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D3223"/>
    <w:rsid w:val="026E4F91"/>
    <w:rsid w:val="03454F69"/>
    <w:rsid w:val="041D095D"/>
    <w:rsid w:val="05C87DB9"/>
    <w:rsid w:val="06936FD0"/>
    <w:rsid w:val="07EB603C"/>
    <w:rsid w:val="0961739E"/>
    <w:rsid w:val="098E6083"/>
    <w:rsid w:val="09D4770C"/>
    <w:rsid w:val="0B205B2B"/>
    <w:rsid w:val="0B782559"/>
    <w:rsid w:val="0D566BC9"/>
    <w:rsid w:val="0E180322"/>
    <w:rsid w:val="0E240984"/>
    <w:rsid w:val="0E8C4995"/>
    <w:rsid w:val="0EF27BFB"/>
    <w:rsid w:val="0F151B21"/>
    <w:rsid w:val="0FBC50EF"/>
    <w:rsid w:val="110D797F"/>
    <w:rsid w:val="115F3FD7"/>
    <w:rsid w:val="11A259DD"/>
    <w:rsid w:val="120027E5"/>
    <w:rsid w:val="120474A0"/>
    <w:rsid w:val="13102ABE"/>
    <w:rsid w:val="162063B0"/>
    <w:rsid w:val="167D280D"/>
    <w:rsid w:val="17047766"/>
    <w:rsid w:val="17935895"/>
    <w:rsid w:val="17F52C18"/>
    <w:rsid w:val="184530EF"/>
    <w:rsid w:val="19227A4B"/>
    <w:rsid w:val="1B3E182A"/>
    <w:rsid w:val="1B4B5195"/>
    <w:rsid w:val="1C174C6F"/>
    <w:rsid w:val="1C380F31"/>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713CC4"/>
    <w:rsid w:val="258D3B57"/>
    <w:rsid w:val="262336EE"/>
    <w:rsid w:val="269E4C0C"/>
    <w:rsid w:val="27024D1A"/>
    <w:rsid w:val="2A5306E4"/>
    <w:rsid w:val="2ABD763F"/>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215F09"/>
    <w:rsid w:val="3CF11603"/>
    <w:rsid w:val="3D6F4D41"/>
    <w:rsid w:val="3D7507FB"/>
    <w:rsid w:val="3EB5127A"/>
    <w:rsid w:val="3F503E5E"/>
    <w:rsid w:val="3FC16214"/>
    <w:rsid w:val="41576FF8"/>
    <w:rsid w:val="41D9164E"/>
    <w:rsid w:val="41DD521D"/>
    <w:rsid w:val="423B7022"/>
    <w:rsid w:val="4389060E"/>
    <w:rsid w:val="43C8028A"/>
    <w:rsid w:val="43D51667"/>
    <w:rsid w:val="443B2C25"/>
    <w:rsid w:val="448421F1"/>
    <w:rsid w:val="45D37D9B"/>
    <w:rsid w:val="45ED50AE"/>
    <w:rsid w:val="48194FD5"/>
    <w:rsid w:val="484514CB"/>
    <w:rsid w:val="48516103"/>
    <w:rsid w:val="48C86EE1"/>
    <w:rsid w:val="49FA6EF8"/>
    <w:rsid w:val="4A784961"/>
    <w:rsid w:val="4ACF3A3C"/>
    <w:rsid w:val="4B1700DF"/>
    <w:rsid w:val="4B3C4946"/>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42573BC"/>
    <w:rsid w:val="65CA685B"/>
    <w:rsid w:val="65CF34A7"/>
    <w:rsid w:val="65F660EF"/>
    <w:rsid w:val="6673798C"/>
    <w:rsid w:val="673905B6"/>
    <w:rsid w:val="681C3942"/>
    <w:rsid w:val="68460AAC"/>
    <w:rsid w:val="68AC1CFE"/>
    <w:rsid w:val="6A6259FC"/>
    <w:rsid w:val="6BCD1DE6"/>
    <w:rsid w:val="6C505023"/>
    <w:rsid w:val="6D14299F"/>
    <w:rsid w:val="6D672A1E"/>
    <w:rsid w:val="6DC237D1"/>
    <w:rsid w:val="6F40725E"/>
    <w:rsid w:val="700C60F2"/>
    <w:rsid w:val="7060279C"/>
    <w:rsid w:val="711172CF"/>
    <w:rsid w:val="71FD54DD"/>
    <w:rsid w:val="72741181"/>
    <w:rsid w:val="7410294D"/>
    <w:rsid w:val="74730CF0"/>
    <w:rsid w:val="749E3D8A"/>
    <w:rsid w:val="762C08A8"/>
    <w:rsid w:val="76D71644"/>
    <w:rsid w:val="776C2FB6"/>
    <w:rsid w:val="79982284"/>
    <w:rsid w:val="7998662D"/>
    <w:rsid w:val="79D15C97"/>
    <w:rsid w:val="7A8C5878"/>
    <w:rsid w:val="7B471854"/>
    <w:rsid w:val="7C0D6CBB"/>
    <w:rsid w:val="7C552333"/>
    <w:rsid w:val="7CA86C55"/>
    <w:rsid w:val="7CF019C1"/>
    <w:rsid w:val="7D461CAD"/>
    <w:rsid w:val="7E28286A"/>
    <w:rsid w:val="7E4515FE"/>
    <w:rsid w:val="7EAD59B2"/>
    <w:rsid w:val="7EDA196C"/>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5"/>
    <customShpInfo spid="_x0000_s3102"/>
    <customShpInfo spid="_x0000_s3103"/>
    <customShpInfo spid="_x0000_s3101"/>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2C28A-7F13-4836-ADE3-C6659AE6BC0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91</Pages>
  <Words>55032</Words>
  <Characters>58433</Characters>
  <Lines>519</Lines>
  <Paragraphs>146</Paragraphs>
  <TotalTime>22</TotalTime>
  <ScaleCrop>false</ScaleCrop>
  <LinksUpToDate>false</LinksUpToDate>
  <CharactersWithSpaces>62764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薛逸</cp:lastModifiedBy>
  <cp:lastPrinted>2024-08-09T08:24:58Z</cp:lastPrinted>
  <dcterms:modified xsi:type="dcterms:W3CDTF">2024-08-09T09:30:13Z</dcterms:modified>
  <dc:title>招标编号：UHO2010-G0029</dc:title>
  <cp:revision>706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6A6C1E1828F04A5CACD946AD466EC4A4</vt:lpwstr>
  </property>
</Properties>
</file>